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0C1895" w:rsidRDefault="00FA42F5" w:rsidP="005640A8">
      <w:pPr>
        <w:ind w:right="-143"/>
        <w:jc w:val="center"/>
      </w:pPr>
      <w:r w:rsidRPr="000C1895">
        <w:t>Федеральное государственное образовательное бюджетное учреждение высшего образования</w:t>
      </w:r>
    </w:p>
    <w:p w14:paraId="7510FB44" w14:textId="77777777" w:rsidR="00FA42F5" w:rsidRPr="000C1895" w:rsidRDefault="00FA42F5" w:rsidP="005640A8">
      <w:pPr>
        <w:jc w:val="center"/>
      </w:pPr>
      <w:r w:rsidRPr="000C1895">
        <w:t>«ФИНАНСОВЫЙ УНИВЕРСИТЕТ ПРИ ПРАВИТЕЛЬСТВЕ</w:t>
      </w:r>
    </w:p>
    <w:p w14:paraId="27845DA9" w14:textId="77777777" w:rsidR="00FA42F5" w:rsidRPr="000C1895" w:rsidRDefault="00FA42F5" w:rsidP="005640A8">
      <w:pPr>
        <w:jc w:val="center"/>
      </w:pPr>
      <w:r w:rsidRPr="000C1895">
        <w:t>РОССИЙСКОЙ ФЕДЕРАЦИИ»</w:t>
      </w:r>
    </w:p>
    <w:p w14:paraId="1C09DCE9" w14:textId="77777777" w:rsidR="00FA42F5" w:rsidRPr="000C1895" w:rsidRDefault="00FA42F5" w:rsidP="005640A8">
      <w:pPr>
        <w:jc w:val="center"/>
      </w:pPr>
      <w:r w:rsidRPr="000C1895">
        <w:t>(Финансовый университет)</w:t>
      </w:r>
    </w:p>
    <w:p w14:paraId="416C992E" w14:textId="77777777" w:rsidR="00FA42F5" w:rsidRPr="000C1895" w:rsidRDefault="00FA42F5" w:rsidP="005640A8"/>
    <w:p w14:paraId="7E3D5EF0" w14:textId="68697432" w:rsidR="00E20B66" w:rsidRPr="000C1895" w:rsidRDefault="001E688C" w:rsidP="005640A8">
      <w:pPr>
        <w:jc w:val="center"/>
        <w:rPr>
          <w:rFonts w:eastAsia="Arial Unicode MS"/>
          <w:noProof/>
          <w:color w:val="000000"/>
          <w:u w:color="000000"/>
        </w:rPr>
      </w:pPr>
      <w:r w:rsidRPr="000C1895">
        <w:rPr>
          <w:rFonts w:eastAsia="Arial Unicode MS"/>
          <w:noProof/>
          <w:color w:val="000000"/>
          <w:u w:color="000000"/>
        </w:rPr>
        <w:t>Кафедра</w:t>
      </w:r>
      <w:r w:rsidR="00E20B66" w:rsidRPr="000C1895">
        <w:rPr>
          <w:rFonts w:eastAsia="Arial Unicode MS"/>
          <w:noProof/>
          <w:color w:val="000000"/>
          <w:u w:color="000000"/>
        </w:rPr>
        <w:t xml:space="preserve"> менеджмента</w:t>
      </w:r>
      <w:r w:rsidR="00D96CB2" w:rsidRPr="000C1895">
        <w:rPr>
          <w:rFonts w:eastAsia="Arial Unicode MS"/>
          <w:noProof/>
          <w:color w:val="000000"/>
          <w:u w:color="000000"/>
        </w:rPr>
        <w:t xml:space="preserve"> </w:t>
      </w:r>
    </w:p>
    <w:p w14:paraId="1370063D" w14:textId="77777777" w:rsidR="00E20B66" w:rsidRPr="000C1895" w:rsidRDefault="00E20B66" w:rsidP="005640A8">
      <w:pPr>
        <w:jc w:val="center"/>
        <w:rPr>
          <w:rFonts w:eastAsia="Arial Unicode MS"/>
          <w:noProof/>
          <w:color w:val="000000"/>
          <w:u w:color="000000"/>
        </w:rPr>
      </w:pPr>
      <w:r w:rsidRPr="000C1895">
        <w:rPr>
          <w:rFonts w:eastAsia="Arial Unicode MS"/>
          <w:noProof/>
          <w:color w:val="000000"/>
          <w:u w:color="000000"/>
        </w:rPr>
        <w:t>Факультет «Высшая школа управления»</w:t>
      </w:r>
    </w:p>
    <w:p w14:paraId="4BAC1F1C" w14:textId="77777777" w:rsidR="00FA42F5" w:rsidRPr="000C1895" w:rsidRDefault="00FA42F5" w:rsidP="005640A8"/>
    <w:p w14:paraId="253263EB" w14:textId="6478D6F0" w:rsidR="00FA42F5" w:rsidRPr="000C1895" w:rsidRDefault="00FA42F5" w:rsidP="005640A8"/>
    <w:p w14:paraId="0ADA97DF" w14:textId="77777777" w:rsidR="005640A8" w:rsidRPr="000C1895" w:rsidRDefault="005640A8" w:rsidP="005640A8"/>
    <w:p w14:paraId="000692FA" w14:textId="77777777" w:rsidR="009F2BDE" w:rsidRPr="000C1895" w:rsidRDefault="009F2BDE" w:rsidP="005640A8">
      <w:pPr>
        <w:ind w:firstLine="6237"/>
        <w:rPr>
          <w:b/>
        </w:rPr>
      </w:pPr>
      <w:r w:rsidRPr="000C1895">
        <w:rPr>
          <w:b/>
          <w:spacing w:val="-2"/>
        </w:rPr>
        <w:t>УТВЕРЖДАЮ</w:t>
      </w:r>
    </w:p>
    <w:p w14:paraId="2EA97227" w14:textId="77777777" w:rsidR="00A866AD" w:rsidRPr="000C1895" w:rsidRDefault="009F2BDE" w:rsidP="005640A8">
      <w:pPr>
        <w:ind w:firstLine="6237"/>
      </w:pPr>
      <w:r w:rsidRPr="000C1895">
        <w:t>Проректор</w:t>
      </w:r>
      <w:r w:rsidRPr="000C1895">
        <w:rPr>
          <w:spacing w:val="-13"/>
        </w:rPr>
        <w:t xml:space="preserve"> </w:t>
      </w:r>
      <w:r w:rsidRPr="000C1895">
        <w:t>по</w:t>
      </w:r>
      <w:r w:rsidRPr="000C1895">
        <w:rPr>
          <w:spacing w:val="-11"/>
        </w:rPr>
        <w:t xml:space="preserve"> </w:t>
      </w:r>
      <w:r w:rsidRPr="000C1895">
        <w:t>учебной</w:t>
      </w:r>
      <w:r w:rsidRPr="000C1895">
        <w:rPr>
          <w:spacing w:val="-13"/>
        </w:rPr>
        <w:t xml:space="preserve"> </w:t>
      </w:r>
      <w:r w:rsidR="00A866AD" w:rsidRPr="000C1895">
        <w:t>и</w:t>
      </w:r>
    </w:p>
    <w:p w14:paraId="174134AC" w14:textId="26D0ADD4" w:rsidR="009F2BDE" w:rsidRPr="000C1895" w:rsidRDefault="009F2BDE" w:rsidP="005640A8">
      <w:pPr>
        <w:ind w:firstLine="6237"/>
      </w:pPr>
      <w:r w:rsidRPr="000C1895">
        <w:t>методической работе</w:t>
      </w:r>
    </w:p>
    <w:p w14:paraId="3B8E78A3" w14:textId="77777777" w:rsidR="009F2BDE" w:rsidRPr="000C1895" w:rsidRDefault="009F2BDE" w:rsidP="005640A8">
      <w:pPr>
        <w:pStyle w:val="af2"/>
        <w:spacing w:after="0"/>
        <w:ind w:firstLine="6237"/>
      </w:pPr>
    </w:p>
    <w:p w14:paraId="63B6D7A7" w14:textId="77777777" w:rsidR="009F2BDE" w:rsidRPr="000C1895" w:rsidRDefault="009F2BDE" w:rsidP="005640A8">
      <w:pPr>
        <w:tabs>
          <w:tab w:val="left" w:pos="8137"/>
        </w:tabs>
        <w:ind w:firstLine="6237"/>
      </w:pPr>
      <w:r w:rsidRPr="000C1895">
        <w:t>____________ Е.А. Каменева</w:t>
      </w:r>
    </w:p>
    <w:p w14:paraId="38080B33" w14:textId="5728BC08" w:rsidR="00FA42F5" w:rsidRPr="000C1895" w:rsidRDefault="009F2BDE" w:rsidP="005640A8">
      <w:pPr>
        <w:ind w:firstLine="6237"/>
      </w:pPr>
      <w:r w:rsidRPr="000C1895">
        <w:t>«</w:t>
      </w:r>
      <w:r w:rsidR="00A51939">
        <w:t>28</w:t>
      </w:r>
      <w:r w:rsidRPr="000C1895">
        <w:t>»</w:t>
      </w:r>
      <w:r w:rsidR="00A51939">
        <w:t xml:space="preserve"> </w:t>
      </w:r>
      <w:r w:rsidR="00A51939">
        <w:rPr>
          <w:spacing w:val="-6"/>
        </w:rPr>
        <w:t>мая</w:t>
      </w:r>
      <w:r w:rsidRPr="000C1895">
        <w:t xml:space="preserve"> 202</w:t>
      </w:r>
      <w:r w:rsidR="00A51939">
        <w:t>4</w:t>
      </w:r>
      <w:r w:rsidRPr="000C1895">
        <w:t xml:space="preserve"> </w:t>
      </w:r>
      <w:r w:rsidRPr="000C1895">
        <w:rPr>
          <w:spacing w:val="-5"/>
        </w:rPr>
        <w:t>г.</w:t>
      </w:r>
    </w:p>
    <w:p w14:paraId="27A26EE8" w14:textId="77777777" w:rsidR="00FA42F5" w:rsidRPr="000C1895" w:rsidRDefault="00FA42F5" w:rsidP="005640A8"/>
    <w:p w14:paraId="1D8589C8" w14:textId="57D6ADA0" w:rsidR="00E20B66" w:rsidRPr="000C1895" w:rsidRDefault="00E20B66" w:rsidP="005640A8"/>
    <w:p w14:paraId="61CFAB9D" w14:textId="16ADF3FF" w:rsidR="00984BA4" w:rsidRPr="000C1895" w:rsidRDefault="00984BA4" w:rsidP="005640A8"/>
    <w:p w14:paraId="2A7642B9" w14:textId="77777777" w:rsidR="00984BA4" w:rsidRPr="000C1895" w:rsidRDefault="00984BA4" w:rsidP="005640A8"/>
    <w:p w14:paraId="27038CC8" w14:textId="1C80B348" w:rsidR="00B363FB" w:rsidRPr="000C1895" w:rsidRDefault="00E66E7A" w:rsidP="005640A8">
      <w:pPr>
        <w:jc w:val="center"/>
        <w:rPr>
          <w:sz w:val="28"/>
          <w:szCs w:val="28"/>
        </w:rPr>
      </w:pPr>
      <w:proofErr w:type="spellStart"/>
      <w:r w:rsidRPr="000C1895">
        <w:rPr>
          <w:sz w:val="28"/>
          <w:szCs w:val="28"/>
        </w:rPr>
        <w:t>Ахвердиев</w:t>
      </w:r>
      <w:proofErr w:type="spellEnd"/>
      <w:r w:rsidRPr="000C1895">
        <w:rPr>
          <w:sz w:val="28"/>
          <w:szCs w:val="28"/>
        </w:rPr>
        <w:t xml:space="preserve"> Э.</w:t>
      </w:r>
      <w:r w:rsidR="00690D8C" w:rsidRPr="000C1895">
        <w:rPr>
          <w:sz w:val="28"/>
          <w:szCs w:val="28"/>
        </w:rPr>
        <w:t xml:space="preserve"> </w:t>
      </w:r>
      <w:r w:rsidRPr="000C1895">
        <w:rPr>
          <w:sz w:val="28"/>
          <w:szCs w:val="28"/>
        </w:rPr>
        <w:t>А</w:t>
      </w:r>
      <w:r w:rsidR="001E688C" w:rsidRPr="000C1895">
        <w:rPr>
          <w:sz w:val="28"/>
          <w:szCs w:val="28"/>
        </w:rPr>
        <w:t>.</w:t>
      </w:r>
    </w:p>
    <w:p w14:paraId="4E3CA74D" w14:textId="77777777" w:rsidR="00B363FB" w:rsidRPr="000C1895" w:rsidRDefault="00B363FB" w:rsidP="005640A8"/>
    <w:p w14:paraId="04FC5DF8" w14:textId="0659F821" w:rsidR="006350C4" w:rsidRPr="000C1895" w:rsidRDefault="002B2AE5" w:rsidP="005640A8">
      <w:pPr>
        <w:jc w:val="center"/>
        <w:rPr>
          <w:sz w:val="28"/>
          <w:szCs w:val="28"/>
        </w:rPr>
      </w:pPr>
      <w:r w:rsidRPr="000C1895">
        <w:rPr>
          <w:sz w:val="28"/>
          <w:szCs w:val="28"/>
        </w:rPr>
        <w:t>КОНСУЛЬТАЦИОННЫЕ МЕТОДЫ И ТЕХНИКА</w:t>
      </w:r>
    </w:p>
    <w:p w14:paraId="76DC23BB" w14:textId="77777777" w:rsidR="002B2AE5" w:rsidRPr="000C1895" w:rsidRDefault="002B2AE5" w:rsidP="005640A8">
      <w:pPr>
        <w:jc w:val="center"/>
        <w:rPr>
          <w:b/>
        </w:rPr>
      </w:pPr>
    </w:p>
    <w:p w14:paraId="4FBEC89D" w14:textId="0AEEC4B1" w:rsidR="00B363FB" w:rsidRPr="000C1895" w:rsidRDefault="00B363FB" w:rsidP="005640A8">
      <w:pPr>
        <w:jc w:val="center"/>
        <w:rPr>
          <w:b/>
        </w:rPr>
      </w:pPr>
      <w:r w:rsidRPr="000C1895">
        <w:rPr>
          <w:b/>
        </w:rPr>
        <w:t>Рабочая программа дисциплины</w:t>
      </w:r>
    </w:p>
    <w:p w14:paraId="72D42AB3" w14:textId="77777777" w:rsidR="002B2AE5" w:rsidRPr="000C1895" w:rsidRDefault="00E16F2F" w:rsidP="002B2AE5">
      <w:pPr>
        <w:jc w:val="center"/>
        <w:rPr>
          <w:rStyle w:val="layout"/>
        </w:rPr>
      </w:pPr>
      <w:r w:rsidRPr="000C1895">
        <w:rPr>
          <w:rStyle w:val="layout"/>
        </w:rPr>
        <w:t xml:space="preserve">для студентов, обучающихся </w:t>
      </w:r>
      <w:r w:rsidR="002B2AE5" w:rsidRPr="000C1895">
        <w:rPr>
          <w:rStyle w:val="layout"/>
        </w:rPr>
        <w:t>по направлению подготовки:</w:t>
      </w:r>
    </w:p>
    <w:p w14:paraId="7025C6F9" w14:textId="706E42FD" w:rsidR="00690D8C" w:rsidRPr="000C1895" w:rsidRDefault="00690D8C" w:rsidP="002B2AE5">
      <w:pPr>
        <w:jc w:val="center"/>
        <w:rPr>
          <w:rStyle w:val="layout"/>
        </w:rPr>
      </w:pPr>
      <w:r w:rsidRPr="000C1895">
        <w:rPr>
          <w:rStyle w:val="layout"/>
        </w:rPr>
        <w:t xml:space="preserve">38.04.01 </w:t>
      </w:r>
      <w:r w:rsidR="002B2AE5" w:rsidRPr="000C1895">
        <w:rPr>
          <w:rStyle w:val="layout"/>
        </w:rPr>
        <w:t xml:space="preserve">Экономика, </w:t>
      </w:r>
    </w:p>
    <w:p w14:paraId="0131A44F" w14:textId="004EC068" w:rsidR="002B2AE5" w:rsidRPr="000C1895" w:rsidRDefault="002B2AE5" w:rsidP="002B2AE5">
      <w:pPr>
        <w:jc w:val="center"/>
        <w:rPr>
          <w:rStyle w:val="layout"/>
        </w:rPr>
      </w:pPr>
      <w:r w:rsidRPr="000C1895">
        <w:rPr>
          <w:rStyle w:val="layout"/>
        </w:rPr>
        <w:t>Направленность программы</w:t>
      </w:r>
      <w:r w:rsidR="00690D8C" w:rsidRPr="000C1895">
        <w:rPr>
          <w:rStyle w:val="layout"/>
        </w:rPr>
        <w:t xml:space="preserve"> магистратуры</w:t>
      </w:r>
      <w:r w:rsidRPr="000C1895">
        <w:rPr>
          <w:rStyle w:val="layout"/>
        </w:rPr>
        <w:t xml:space="preserve">: </w:t>
      </w:r>
    </w:p>
    <w:p w14:paraId="39AB6E63" w14:textId="37B34503" w:rsidR="00BE174E" w:rsidRPr="000C1895" w:rsidRDefault="002B2AE5" w:rsidP="002B2AE5">
      <w:pPr>
        <w:jc w:val="center"/>
        <w:rPr>
          <w:rStyle w:val="layout"/>
        </w:rPr>
      </w:pPr>
      <w:r w:rsidRPr="000C1895">
        <w:rPr>
          <w:rStyle w:val="layout"/>
        </w:rPr>
        <w:t>«Анализ и стратегический менеджмент в бизнесе»</w:t>
      </w:r>
    </w:p>
    <w:p w14:paraId="2E11EE1F" w14:textId="77777777" w:rsidR="005640A8" w:rsidRPr="000C1895" w:rsidRDefault="005640A8" w:rsidP="005640A8">
      <w:pPr>
        <w:jc w:val="center"/>
        <w:rPr>
          <w:rStyle w:val="layout"/>
        </w:rPr>
      </w:pPr>
    </w:p>
    <w:p w14:paraId="39AA654D" w14:textId="77777777" w:rsidR="005B1ED5" w:rsidRPr="000C1895" w:rsidRDefault="005B1ED5" w:rsidP="005640A8">
      <w:pPr>
        <w:jc w:val="center"/>
      </w:pPr>
    </w:p>
    <w:p w14:paraId="05665E7E" w14:textId="77777777" w:rsidR="00571BE9" w:rsidRPr="000C1895" w:rsidRDefault="009F2BDE" w:rsidP="005640A8">
      <w:pPr>
        <w:jc w:val="center"/>
        <w:rPr>
          <w:i/>
        </w:rPr>
      </w:pPr>
      <w:r w:rsidRPr="000C1895">
        <w:rPr>
          <w:i/>
        </w:rPr>
        <w:t>Рекомендовано</w:t>
      </w:r>
      <w:r w:rsidRPr="000C1895">
        <w:rPr>
          <w:i/>
          <w:spacing w:val="-7"/>
        </w:rPr>
        <w:t xml:space="preserve"> </w:t>
      </w:r>
      <w:r w:rsidRPr="000C1895">
        <w:rPr>
          <w:i/>
        </w:rPr>
        <w:t>Ученым</w:t>
      </w:r>
      <w:r w:rsidRPr="000C1895">
        <w:rPr>
          <w:i/>
          <w:spacing w:val="-9"/>
        </w:rPr>
        <w:t xml:space="preserve"> </w:t>
      </w:r>
      <w:r w:rsidRPr="000C1895">
        <w:rPr>
          <w:i/>
        </w:rPr>
        <w:t>советом</w:t>
      </w:r>
      <w:r w:rsidR="00571BE9" w:rsidRPr="000C1895">
        <w:rPr>
          <w:i/>
        </w:rPr>
        <w:t xml:space="preserve"> </w:t>
      </w:r>
      <w:r w:rsidRPr="000C1895">
        <w:rPr>
          <w:i/>
        </w:rPr>
        <w:t>Факультета</w:t>
      </w:r>
      <w:r w:rsidRPr="000C1895">
        <w:rPr>
          <w:i/>
          <w:spacing w:val="-6"/>
        </w:rPr>
        <w:t xml:space="preserve"> </w:t>
      </w:r>
      <w:r w:rsidRPr="000C1895">
        <w:rPr>
          <w:i/>
        </w:rPr>
        <w:t>«Высшая</w:t>
      </w:r>
      <w:r w:rsidRPr="000C1895">
        <w:rPr>
          <w:i/>
          <w:spacing w:val="-6"/>
        </w:rPr>
        <w:t xml:space="preserve"> </w:t>
      </w:r>
      <w:r w:rsidRPr="000C1895">
        <w:rPr>
          <w:i/>
        </w:rPr>
        <w:t>школа</w:t>
      </w:r>
      <w:r w:rsidRPr="000C1895">
        <w:rPr>
          <w:i/>
          <w:spacing w:val="-7"/>
        </w:rPr>
        <w:t xml:space="preserve"> </w:t>
      </w:r>
      <w:r w:rsidRPr="000C1895">
        <w:rPr>
          <w:i/>
        </w:rPr>
        <w:t xml:space="preserve">управления» </w:t>
      </w:r>
    </w:p>
    <w:p w14:paraId="7DEE229D" w14:textId="35401442" w:rsidR="009F2BDE" w:rsidRPr="000C1895" w:rsidRDefault="006F7367" w:rsidP="005640A8">
      <w:pPr>
        <w:jc w:val="center"/>
        <w:rPr>
          <w:i/>
        </w:rPr>
      </w:pPr>
      <w:r>
        <w:rPr>
          <w:i/>
        </w:rPr>
        <w:t xml:space="preserve">(протокол от </w:t>
      </w:r>
      <w:r w:rsidR="005640A8" w:rsidRPr="000C1895">
        <w:rPr>
          <w:i/>
        </w:rPr>
        <w:t>21</w:t>
      </w:r>
      <w:bookmarkStart w:id="0" w:name="_GoBack"/>
      <w:bookmarkEnd w:id="0"/>
      <w:r w:rsidR="005640A8" w:rsidRPr="000C1895">
        <w:rPr>
          <w:i/>
        </w:rPr>
        <w:t xml:space="preserve"> </w:t>
      </w:r>
      <w:r>
        <w:rPr>
          <w:i/>
        </w:rPr>
        <w:t>мая</w:t>
      </w:r>
      <w:r w:rsidR="009F2BDE" w:rsidRPr="000C1895">
        <w:rPr>
          <w:i/>
        </w:rPr>
        <w:t xml:space="preserve"> 202</w:t>
      </w:r>
      <w:r w:rsidR="005640A8" w:rsidRPr="000C1895">
        <w:rPr>
          <w:i/>
        </w:rPr>
        <w:t>4</w:t>
      </w:r>
      <w:r w:rsidR="009F2BDE" w:rsidRPr="000C1895">
        <w:rPr>
          <w:i/>
        </w:rPr>
        <w:t>г. №</w:t>
      </w:r>
      <w:r w:rsidR="00C91298" w:rsidRPr="000C1895">
        <w:rPr>
          <w:i/>
        </w:rPr>
        <w:t xml:space="preserve"> </w:t>
      </w:r>
      <w:r w:rsidR="005640A8" w:rsidRPr="000C1895">
        <w:rPr>
          <w:i/>
        </w:rPr>
        <w:t>4</w:t>
      </w:r>
      <w:r>
        <w:rPr>
          <w:i/>
        </w:rPr>
        <w:t>3</w:t>
      </w:r>
      <w:r w:rsidR="009F2BDE" w:rsidRPr="000C1895">
        <w:rPr>
          <w:i/>
        </w:rPr>
        <w:t>)</w:t>
      </w:r>
    </w:p>
    <w:p w14:paraId="33B2E2F6" w14:textId="77777777" w:rsidR="009F2BDE" w:rsidRPr="000C1895" w:rsidRDefault="009F2BDE" w:rsidP="005640A8">
      <w:pPr>
        <w:jc w:val="center"/>
        <w:rPr>
          <w:i/>
        </w:rPr>
      </w:pPr>
    </w:p>
    <w:p w14:paraId="70B9D001" w14:textId="77777777" w:rsidR="009F2BDE" w:rsidRPr="000C1895" w:rsidRDefault="009F2BDE" w:rsidP="005640A8">
      <w:pPr>
        <w:jc w:val="center"/>
        <w:rPr>
          <w:i/>
        </w:rPr>
      </w:pPr>
    </w:p>
    <w:p w14:paraId="236DB1FF" w14:textId="3760AA77" w:rsidR="009F2BDE" w:rsidRPr="000C1895" w:rsidRDefault="009F2BDE" w:rsidP="005640A8">
      <w:pPr>
        <w:jc w:val="center"/>
        <w:rPr>
          <w:i/>
          <w:spacing w:val="-7"/>
        </w:rPr>
      </w:pPr>
      <w:r w:rsidRPr="000C1895">
        <w:rPr>
          <w:i/>
        </w:rPr>
        <w:t>Одобрено</w:t>
      </w:r>
      <w:r w:rsidRPr="000C1895">
        <w:rPr>
          <w:i/>
          <w:spacing w:val="-7"/>
        </w:rPr>
        <w:t xml:space="preserve"> </w:t>
      </w:r>
      <w:r w:rsidRPr="000C1895">
        <w:rPr>
          <w:i/>
        </w:rPr>
        <w:t>Советом</w:t>
      </w:r>
      <w:r w:rsidRPr="000C1895">
        <w:rPr>
          <w:i/>
          <w:spacing w:val="-8"/>
        </w:rPr>
        <w:t xml:space="preserve"> </w:t>
      </w:r>
      <w:r w:rsidR="001E688C" w:rsidRPr="000C1895">
        <w:rPr>
          <w:i/>
        </w:rPr>
        <w:t xml:space="preserve">Кафедры </w:t>
      </w:r>
      <w:r w:rsidRPr="000C1895">
        <w:rPr>
          <w:i/>
        </w:rPr>
        <w:t>менеджмента</w:t>
      </w:r>
    </w:p>
    <w:p w14:paraId="42525263" w14:textId="4ECB4A80" w:rsidR="009F2BDE" w:rsidRPr="000C1895" w:rsidRDefault="009F2BDE" w:rsidP="005640A8">
      <w:pPr>
        <w:pStyle w:val="af2"/>
        <w:spacing w:after="0"/>
        <w:jc w:val="center"/>
        <w:rPr>
          <w:i/>
        </w:rPr>
      </w:pPr>
      <w:r w:rsidRPr="000C1895">
        <w:rPr>
          <w:i/>
        </w:rPr>
        <w:t xml:space="preserve">(протокол от </w:t>
      </w:r>
      <w:r w:rsidR="006F7367">
        <w:rPr>
          <w:i/>
        </w:rPr>
        <w:t>03</w:t>
      </w:r>
      <w:r w:rsidRPr="000C1895">
        <w:rPr>
          <w:i/>
        </w:rPr>
        <w:t xml:space="preserve"> </w:t>
      </w:r>
      <w:r w:rsidR="006F7367">
        <w:rPr>
          <w:i/>
        </w:rPr>
        <w:t>мая</w:t>
      </w:r>
      <w:r w:rsidRPr="000C1895">
        <w:rPr>
          <w:i/>
        </w:rPr>
        <w:t xml:space="preserve"> 202</w:t>
      </w:r>
      <w:r w:rsidR="006F7367">
        <w:rPr>
          <w:i/>
        </w:rPr>
        <w:t>4</w:t>
      </w:r>
      <w:r w:rsidRPr="000C1895">
        <w:rPr>
          <w:i/>
        </w:rPr>
        <w:t>г. № 0</w:t>
      </w:r>
      <w:r w:rsidR="006F7367">
        <w:rPr>
          <w:i/>
        </w:rPr>
        <w:t>2</w:t>
      </w:r>
      <w:r w:rsidRPr="000C1895">
        <w:rPr>
          <w:i/>
        </w:rPr>
        <w:t>)</w:t>
      </w:r>
    </w:p>
    <w:p w14:paraId="1D0C782C" w14:textId="77777777" w:rsidR="00FA42F5" w:rsidRPr="000C1895" w:rsidRDefault="00FA42F5" w:rsidP="005640A8">
      <w:pPr>
        <w:jc w:val="center"/>
      </w:pPr>
    </w:p>
    <w:p w14:paraId="026B02EF" w14:textId="77777777" w:rsidR="00FA42F5" w:rsidRPr="000C1895" w:rsidRDefault="00FA42F5" w:rsidP="005640A8">
      <w:pPr>
        <w:jc w:val="center"/>
      </w:pPr>
    </w:p>
    <w:p w14:paraId="5E5C4138" w14:textId="77777777" w:rsidR="00FA42F5" w:rsidRPr="000C1895" w:rsidRDefault="00FA42F5" w:rsidP="005640A8">
      <w:pPr>
        <w:jc w:val="center"/>
      </w:pPr>
    </w:p>
    <w:p w14:paraId="143EFC9B" w14:textId="12B7E4F0" w:rsidR="00FA42F5" w:rsidRPr="000C1895" w:rsidRDefault="00FA42F5" w:rsidP="005640A8">
      <w:pPr>
        <w:jc w:val="center"/>
      </w:pPr>
    </w:p>
    <w:p w14:paraId="33D6869B" w14:textId="2809BA6A" w:rsidR="009F2BDE" w:rsidRPr="000C1895" w:rsidRDefault="009F2BDE" w:rsidP="005640A8">
      <w:pPr>
        <w:jc w:val="center"/>
      </w:pPr>
    </w:p>
    <w:p w14:paraId="0F4AC51C" w14:textId="0E0A7C7F" w:rsidR="009F2BDE" w:rsidRPr="000C1895" w:rsidRDefault="009F2BDE" w:rsidP="005640A8">
      <w:pPr>
        <w:jc w:val="center"/>
      </w:pPr>
    </w:p>
    <w:p w14:paraId="6A97BFFA" w14:textId="1198AFD3" w:rsidR="00D96CB2" w:rsidRPr="000C1895" w:rsidRDefault="00D96CB2" w:rsidP="005640A8">
      <w:pPr>
        <w:jc w:val="center"/>
      </w:pPr>
    </w:p>
    <w:p w14:paraId="19194EB6" w14:textId="3D93421C" w:rsidR="005640A8" w:rsidRPr="000C1895" w:rsidRDefault="005640A8" w:rsidP="005640A8">
      <w:pPr>
        <w:jc w:val="center"/>
      </w:pPr>
    </w:p>
    <w:p w14:paraId="555C0004" w14:textId="77777777" w:rsidR="00984BA4" w:rsidRPr="000C1895" w:rsidRDefault="00984BA4" w:rsidP="005640A8">
      <w:pPr>
        <w:jc w:val="center"/>
      </w:pPr>
    </w:p>
    <w:p w14:paraId="7E2D1637" w14:textId="78E1792F" w:rsidR="005640A8" w:rsidRPr="000C1895" w:rsidRDefault="005640A8" w:rsidP="005640A8">
      <w:pPr>
        <w:jc w:val="center"/>
      </w:pPr>
    </w:p>
    <w:p w14:paraId="506411FA" w14:textId="2E41DD4D" w:rsidR="005640A8" w:rsidRPr="000C1895" w:rsidRDefault="005640A8" w:rsidP="005640A8">
      <w:pPr>
        <w:widowControl w:val="0"/>
        <w:jc w:val="center"/>
      </w:pPr>
    </w:p>
    <w:p w14:paraId="31D0A566" w14:textId="6D4AFD5D" w:rsidR="00D96CB2" w:rsidRPr="000C1895" w:rsidRDefault="00D96CB2" w:rsidP="005640A8">
      <w:pPr>
        <w:widowControl w:val="0"/>
        <w:jc w:val="center"/>
      </w:pPr>
    </w:p>
    <w:p w14:paraId="70E6D5C3" w14:textId="4F331EDA" w:rsidR="00690D8C" w:rsidRPr="000C1895" w:rsidRDefault="00690D8C" w:rsidP="005640A8">
      <w:pPr>
        <w:widowControl w:val="0"/>
        <w:jc w:val="center"/>
      </w:pPr>
    </w:p>
    <w:p w14:paraId="77336530" w14:textId="77777777" w:rsidR="00690D8C" w:rsidRPr="000C1895" w:rsidRDefault="00690D8C" w:rsidP="005640A8">
      <w:pPr>
        <w:widowControl w:val="0"/>
        <w:jc w:val="center"/>
      </w:pPr>
    </w:p>
    <w:p w14:paraId="38304B4F" w14:textId="14076F79" w:rsidR="005B1ED5" w:rsidRPr="000C1895" w:rsidRDefault="00FA42F5" w:rsidP="005640A8">
      <w:pPr>
        <w:widowControl w:val="0"/>
        <w:jc w:val="center"/>
        <w:rPr>
          <w:b/>
        </w:rPr>
      </w:pPr>
      <w:r w:rsidRPr="000C1895">
        <w:t>Москва</w:t>
      </w:r>
      <w:r w:rsidR="005640A8" w:rsidRPr="000C1895">
        <w:t>,</w:t>
      </w:r>
      <w:r w:rsidRPr="000C1895">
        <w:t xml:space="preserve"> 20</w:t>
      </w:r>
      <w:r w:rsidR="00774958" w:rsidRPr="000C1895">
        <w:t>2</w:t>
      </w:r>
      <w:r w:rsidR="000124EE" w:rsidRPr="000C1895">
        <w:t>4</w:t>
      </w:r>
      <w:r w:rsidRPr="000C1895">
        <w:rPr>
          <w:b/>
        </w:rPr>
        <w:br w:type="page"/>
      </w:r>
    </w:p>
    <w:p w14:paraId="67DDF866" w14:textId="0818FEF7" w:rsidR="009F2BDE" w:rsidRPr="000C1895" w:rsidRDefault="009F2BDE" w:rsidP="005640A8">
      <w:pPr>
        <w:widowControl w:val="0"/>
        <w:jc w:val="center"/>
        <w:rPr>
          <w:b/>
        </w:rPr>
      </w:pPr>
      <w:r w:rsidRPr="000C1895">
        <w:rPr>
          <w:b/>
        </w:rPr>
        <w:lastRenderedPageBreak/>
        <w:t>СОДЕРЖАНИЕ</w:t>
      </w:r>
    </w:p>
    <w:p w14:paraId="1D91BAB2" w14:textId="77777777" w:rsidR="00FA42F5" w:rsidRPr="000C1895"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0C1895" w14:paraId="699D7ACB" w14:textId="77777777" w:rsidTr="00571BE9">
        <w:trPr>
          <w:trHeight w:val="283"/>
        </w:trPr>
        <w:tc>
          <w:tcPr>
            <w:tcW w:w="8642" w:type="dxa"/>
            <w:shd w:val="clear" w:color="auto" w:fill="auto"/>
          </w:tcPr>
          <w:p w14:paraId="267F205F" w14:textId="77777777" w:rsidR="00857600" w:rsidRPr="000C1895" w:rsidRDefault="00857600" w:rsidP="00857600">
            <w:pPr>
              <w:widowControl w:val="0"/>
              <w:spacing w:line="360" w:lineRule="auto"/>
              <w:jc w:val="both"/>
              <w:rPr>
                <w:rFonts w:eastAsia="Calibri"/>
              </w:rPr>
            </w:pPr>
            <w:r w:rsidRPr="000C1895">
              <w:rPr>
                <w:rFonts w:eastAsia="Calibri"/>
              </w:rPr>
              <w:t>1. Наименование дисциплины</w:t>
            </w:r>
          </w:p>
        </w:tc>
        <w:tc>
          <w:tcPr>
            <w:tcW w:w="992" w:type="dxa"/>
            <w:shd w:val="clear" w:color="auto" w:fill="auto"/>
          </w:tcPr>
          <w:p w14:paraId="76099B73" w14:textId="1D05238B" w:rsidR="00857600" w:rsidRPr="000C1895" w:rsidRDefault="00F61515" w:rsidP="00857600">
            <w:pPr>
              <w:widowControl w:val="0"/>
              <w:spacing w:line="360" w:lineRule="auto"/>
              <w:jc w:val="center"/>
              <w:rPr>
                <w:rFonts w:eastAsia="Calibri"/>
                <w:lang w:val="en-US"/>
              </w:rPr>
            </w:pPr>
            <w:r w:rsidRPr="000C1895">
              <w:rPr>
                <w:rFonts w:eastAsia="Calibri"/>
                <w:lang w:val="en-US"/>
              </w:rPr>
              <w:t>3</w:t>
            </w:r>
          </w:p>
        </w:tc>
      </w:tr>
      <w:tr w:rsidR="00857600" w:rsidRPr="000C1895" w14:paraId="7198C898" w14:textId="77777777" w:rsidTr="00571BE9">
        <w:trPr>
          <w:trHeight w:val="283"/>
        </w:trPr>
        <w:tc>
          <w:tcPr>
            <w:tcW w:w="8642" w:type="dxa"/>
            <w:shd w:val="clear" w:color="auto" w:fill="auto"/>
          </w:tcPr>
          <w:p w14:paraId="597CACDD" w14:textId="2D23878C" w:rsidR="00857600" w:rsidRPr="000C1895" w:rsidRDefault="00857600" w:rsidP="00857600">
            <w:pPr>
              <w:widowControl w:val="0"/>
              <w:spacing w:line="360" w:lineRule="auto"/>
              <w:jc w:val="both"/>
              <w:rPr>
                <w:rFonts w:eastAsia="Calibri"/>
              </w:rPr>
            </w:pPr>
            <w:r w:rsidRPr="000C1895">
              <w:rPr>
                <w:rFonts w:eastAsia="Calibri"/>
              </w:rPr>
              <w:t xml:space="preserve">2. </w:t>
            </w:r>
            <w:r w:rsidRPr="000C1895">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500DAAAF" w:rsidR="00857600" w:rsidRPr="000C1895" w:rsidRDefault="00F61515" w:rsidP="00857600">
            <w:pPr>
              <w:widowControl w:val="0"/>
              <w:spacing w:line="360" w:lineRule="auto"/>
              <w:jc w:val="center"/>
              <w:rPr>
                <w:rFonts w:eastAsia="Calibri"/>
                <w:lang w:val="en-US"/>
              </w:rPr>
            </w:pPr>
            <w:r w:rsidRPr="000C1895">
              <w:rPr>
                <w:rFonts w:eastAsia="Calibri"/>
                <w:lang w:val="en-US"/>
              </w:rPr>
              <w:t>3</w:t>
            </w:r>
          </w:p>
        </w:tc>
      </w:tr>
      <w:tr w:rsidR="00857600" w:rsidRPr="000C1895" w14:paraId="246CAC4E" w14:textId="77777777" w:rsidTr="00571BE9">
        <w:trPr>
          <w:trHeight w:val="283"/>
        </w:trPr>
        <w:tc>
          <w:tcPr>
            <w:tcW w:w="8642" w:type="dxa"/>
            <w:shd w:val="clear" w:color="auto" w:fill="auto"/>
          </w:tcPr>
          <w:p w14:paraId="0D545B1E" w14:textId="77777777" w:rsidR="00857600" w:rsidRPr="000C1895" w:rsidRDefault="00857600" w:rsidP="00857600">
            <w:pPr>
              <w:keepNext/>
              <w:widowControl w:val="0"/>
              <w:spacing w:line="360" w:lineRule="auto"/>
              <w:jc w:val="both"/>
              <w:rPr>
                <w:rFonts w:eastAsia="Calibri"/>
              </w:rPr>
            </w:pPr>
            <w:r w:rsidRPr="000C1895">
              <w:rPr>
                <w:rFonts w:eastAsia="Calibri"/>
                <w:bCs/>
              </w:rPr>
              <w:t>3. Место дисциплины в структуре образовательной программы</w:t>
            </w:r>
          </w:p>
        </w:tc>
        <w:tc>
          <w:tcPr>
            <w:tcW w:w="992" w:type="dxa"/>
            <w:shd w:val="clear" w:color="auto" w:fill="auto"/>
          </w:tcPr>
          <w:p w14:paraId="783856F3" w14:textId="3D1DBCCF" w:rsidR="00857600" w:rsidRPr="000C1895" w:rsidRDefault="00F61515" w:rsidP="00857600">
            <w:pPr>
              <w:keepNext/>
              <w:widowControl w:val="0"/>
              <w:spacing w:line="360" w:lineRule="auto"/>
              <w:jc w:val="center"/>
              <w:rPr>
                <w:rFonts w:eastAsia="Calibri"/>
                <w:lang w:val="en-US"/>
              </w:rPr>
            </w:pPr>
            <w:r w:rsidRPr="000C1895">
              <w:rPr>
                <w:rFonts w:eastAsia="Calibri"/>
                <w:lang w:val="en-US"/>
              </w:rPr>
              <w:t>4</w:t>
            </w:r>
          </w:p>
        </w:tc>
      </w:tr>
      <w:tr w:rsidR="00857600" w:rsidRPr="000C1895" w14:paraId="160E6C47" w14:textId="77777777" w:rsidTr="00571BE9">
        <w:trPr>
          <w:trHeight w:val="283"/>
        </w:trPr>
        <w:tc>
          <w:tcPr>
            <w:tcW w:w="8642" w:type="dxa"/>
            <w:shd w:val="clear" w:color="auto" w:fill="auto"/>
          </w:tcPr>
          <w:p w14:paraId="781AE1E8" w14:textId="77777777" w:rsidR="00857600" w:rsidRPr="000C1895" w:rsidRDefault="00857600" w:rsidP="00857600">
            <w:pPr>
              <w:keepNext/>
              <w:widowControl w:val="0"/>
              <w:spacing w:line="360" w:lineRule="auto"/>
              <w:jc w:val="both"/>
              <w:rPr>
                <w:rFonts w:eastAsia="Calibri"/>
              </w:rPr>
            </w:pPr>
            <w:r w:rsidRPr="000C1895">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3FF248C5" w:rsidR="00857600" w:rsidRPr="000C1895" w:rsidRDefault="00F61515" w:rsidP="00857600">
            <w:pPr>
              <w:keepNext/>
              <w:widowControl w:val="0"/>
              <w:spacing w:line="360" w:lineRule="auto"/>
              <w:jc w:val="center"/>
              <w:rPr>
                <w:rFonts w:eastAsia="Calibri"/>
                <w:lang w:val="en-US"/>
              </w:rPr>
            </w:pPr>
            <w:r w:rsidRPr="000C1895">
              <w:rPr>
                <w:rFonts w:eastAsia="Calibri"/>
                <w:lang w:val="en-US"/>
              </w:rPr>
              <w:t>4</w:t>
            </w:r>
          </w:p>
        </w:tc>
      </w:tr>
      <w:tr w:rsidR="00857600" w:rsidRPr="000C1895" w14:paraId="2BC1DA5B" w14:textId="77777777" w:rsidTr="00571BE9">
        <w:trPr>
          <w:trHeight w:val="283"/>
        </w:trPr>
        <w:tc>
          <w:tcPr>
            <w:tcW w:w="8642" w:type="dxa"/>
            <w:shd w:val="clear" w:color="auto" w:fill="auto"/>
          </w:tcPr>
          <w:p w14:paraId="425CA015" w14:textId="77777777" w:rsidR="00857600" w:rsidRPr="000C1895" w:rsidRDefault="00857600" w:rsidP="00857600">
            <w:pPr>
              <w:keepNext/>
              <w:widowControl w:val="0"/>
              <w:spacing w:line="360" w:lineRule="auto"/>
              <w:jc w:val="both"/>
              <w:rPr>
                <w:rFonts w:eastAsia="Calibri"/>
              </w:rPr>
            </w:pPr>
            <w:r w:rsidRPr="000C1895">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6F6710B6" w:rsidR="00857600" w:rsidRPr="000C1895" w:rsidRDefault="00F61515" w:rsidP="00857600">
            <w:pPr>
              <w:keepNext/>
              <w:widowControl w:val="0"/>
              <w:spacing w:line="360" w:lineRule="auto"/>
              <w:jc w:val="center"/>
              <w:rPr>
                <w:rFonts w:eastAsia="Calibri"/>
                <w:lang w:val="en-US"/>
              </w:rPr>
            </w:pPr>
            <w:r w:rsidRPr="000C1895">
              <w:rPr>
                <w:rFonts w:eastAsia="Calibri"/>
                <w:lang w:val="en-US"/>
              </w:rPr>
              <w:t>4</w:t>
            </w:r>
          </w:p>
        </w:tc>
      </w:tr>
      <w:tr w:rsidR="00857600" w:rsidRPr="000C1895" w14:paraId="436BA8E3" w14:textId="77777777" w:rsidTr="00571BE9">
        <w:trPr>
          <w:trHeight w:val="283"/>
        </w:trPr>
        <w:tc>
          <w:tcPr>
            <w:tcW w:w="8642" w:type="dxa"/>
            <w:shd w:val="clear" w:color="auto" w:fill="auto"/>
          </w:tcPr>
          <w:p w14:paraId="46E2969F" w14:textId="77777777" w:rsidR="00857600" w:rsidRPr="000C1895" w:rsidRDefault="00857600" w:rsidP="00857600">
            <w:pPr>
              <w:keepNext/>
              <w:widowControl w:val="0"/>
              <w:spacing w:line="360" w:lineRule="auto"/>
              <w:jc w:val="both"/>
              <w:rPr>
                <w:rFonts w:eastAsia="Calibri"/>
                <w:bCs/>
              </w:rPr>
            </w:pPr>
            <w:r w:rsidRPr="000C1895">
              <w:rPr>
                <w:rFonts w:eastAsia="Calibri"/>
                <w:bCs/>
              </w:rPr>
              <w:t>5.1. Содержание дисциплины</w:t>
            </w:r>
          </w:p>
        </w:tc>
        <w:tc>
          <w:tcPr>
            <w:tcW w:w="992" w:type="dxa"/>
            <w:shd w:val="clear" w:color="auto" w:fill="auto"/>
          </w:tcPr>
          <w:p w14:paraId="7DB92920" w14:textId="48E46312" w:rsidR="00857600" w:rsidRPr="000C1895" w:rsidRDefault="00F61515" w:rsidP="00857600">
            <w:pPr>
              <w:keepNext/>
              <w:widowControl w:val="0"/>
              <w:spacing w:line="360" w:lineRule="auto"/>
              <w:jc w:val="center"/>
              <w:rPr>
                <w:rFonts w:eastAsia="Calibri"/>
                <w:lang w:val="en-US"/>
              </w:rPr>
            </w:pPr>
            <w:r w:rsidRPr="000C1895">
              <w:rPr>
                <w:rFonts w:eastAsia="Calibri"/>
                <w:lang w:val="en-US"/>
              </w:rPr>
              <w:t>4</w:t>
            </w:r>
          </w:p>
        </w:tc>
      </w:tr>
      <w:tr w:rsidR="00857600" w:rsidRPr="000C1895" w14:paraId="08D68424" w14:textId="77777777" w:rsidTr="00571BE9">
        <w:trPr>
          <w:trHeight w:val="283"/>
        </w:trPr>
        <w:tc>
          <w:tcPr>
            <w:tcW w:w="8642" w:type="dxa"/>
            <w:shd w:val="clear" w:color="auto" w:fill="auto"/>
          </w:tcPr>
          <w:p w14:paraId="143AD479" w14:textId="13D80ECD" w:rsidR="00857600" w:rsidRPr="000C1895" w:rsidRDefault="00857600" w:rsidP="00857600">
            <w:pPr>
              <w:keepNext/>
              <w:widowControl w:val="0"/>
              <w:spacing w:line="360" w:lineRule="auto"/>
              <w:jc w:val="both"/>
              <w:rPr>
                <w:rFonts w:eastAsia="Calibri"/>
                <w:bCs/>
              </w:rPr>
            </w:pPr>
            <w:r w:rsidRPr="000C1895">
              <w:rPr>
                <w:rFonts w:eastAsia="Calibri"/>
              </w:rPr>
              <w:t xml:space="preserve">5.2. </w:t>
            </w:r>
            <w:proofErr w:type="spellStart"/>
            <w:r w:rsidRPr="000C1895">
              <w:rPr>
                <w:rFonts w:eastAsia="Calibri"/>
              </w:rPr>
              <w:t>Учебно</w:t>
            </w:r>
            <w:proofErr w:type="spellEnd"/>
            <w:r w:rsidRPr="000C1895">
              <w:rPr>
                <w:rFonts w:eastAsia="Calibri"/>
                <w:lang w:val="en-US"/>
              </w:rPr>
              <w:t>-</w:t>
            </w:r>
            <w:r w:rsidRPr="000C1895">
              <w:rPr>
                <w:rFonts w:eastAsia="Calibri"/>
              </w:rPr>
              <w:t>тематический план</w:t>
            </w:r>
          </w:p>
        </w:tc>
        <w:tc>
          <w:tcPr>
            <w:tcW w:w="992" w:type="dxa"/>
            <w:shd w:val="clear" w:color="auto" w:fill="auto"/>
          </w:tcPr>
          <w:p w14:paraId="2FF5EECA" w14:textId="38C8B78D" w:rsidR="00857600" w:rsidRPr="001B30D2" w:rsidRDefault="001B30D2" w:rsidP="00857600">
            <w:pPr>
              <w:keepNext/>
              <w:widowControl w:val="0"/>
              <w:spacing w:line="360" w:lineRule="auto"/>
              <w:jc w:val="center"/>
              <w:rPr>
                <w:rFonts w:eastAsia="Calibri"/>
              </w:rPr>
            </w:pPr>
            <w:r>
              <w:rPr>
                <w:rFonts w:eastAsia="Calibri"/>
              </w:rPr>
              <w:t>9</w:t>
            </w:r>
          </w:p>
        </w:tc>
      </w:tr>
      <w:tr w:rsidR="00857600" w:rsidRPr="000C1895" w14:paraId="60F63F7B" w14:textId="77777777" w:rsidTr="00571BE9">
        <w:trPr>
          <w:trHeight w:val="283"/>
        </w:trPr>
        <w:tc>
          <w:tcPr>
            <w:tcW w:w="8642" w:type="dxa"/>
            <w:shd w:val="clear" w:color="auto" w:fill="auto"/>
          </w:tcPr>
          <w:p w14:paraId="28981ADE" w14:textId="77777777" w:rsidR="00857600" w:rsidRPr="000C1895" w:rsidRDefault="00857600" w:rsidP="00857600">
            <w:pPr>
              <w:keepNext/>
              <w:widowControl w:val="0"/>
              <w:spacing w:line="360" w:lineRule="auto"/>
              <w:jc w:val="both"/>
              <w:rPr>
                <w:rFonts w:eastAsia="Calibri"/>
                <w:bCs/>
              </w:rPr>
            </w:pPr>
            <w:r w:rsidRPr="000C1895">
              <w:rPr>
                <w:rFonts w:eastAsia="Calibri"/>
              </w:rPr>
              <w:t>5.3. Содержание семинаров, практических занятий</w:t>
            </w:r>
          </w:p>
        </w:tc>
        <w:tc>
          <w:tcPr>
            <w:tcW w:w="992" w:type="dxa"/>
            <w:shd w:val="clear" w:color="auto" w:fill="auto"/>
          </w:tcPr>
          <w:p w14:paraId="6E4B7C8E" w14:textId="4EE807E8" w:rsidR="00857600" w:rsidRPr="001B30D2" w:rsidRDefault="001B30D2" w:rsidP="00857600">
            <w:pPr>
              <w:keepNext/>
              <w:widowControl w:val="0"/>
              <w:spacing w:line="360" w:lineRule="auto"/>
              <w:jc w:val="center"/>
              <w:rPr>
                <w:rFonts w:eastAsia="Calibri"/>
              </w:rPr>
            </w:pPr>
            <w:r>
              <w:rPr>
                <w:rFonts w:eastAsia="Calibri"/>
              </w:rPr>
              <w:t>10</w:t>
            </w:r>
          </w:p>
        </w:tc>
      </w:tr>
      <w:tr w:rsidR="00857600" w:rsidRPr="000C1895" w14:paraId="3627C799" w14:textId="77777777" w:rsidTr="00571BE9">
        <w:trPr>
          <w:trHeight w:val="283"/>
        </w:trPr>
        <w:tc>
          <w:tcPr>
            <w:tcW w:w="8642" w:type="dxa"/>
            <w:shd w:val="clear" w:color="auto" w:fill="auto"/>
          </w:tcPr>
          <w:p w14:paraId="61EE411A" w14:textId="77777777" w:rsidR="00857600" w:rsidRPr="000C1895" w:rsidRDefault="00857600" w:rsidP="00857600">
            <w:pPr>
              <w:keepNext/>
              <w:widowControl w:val="0"/>
              <w:spacing w:line="360" w:lineRule="auto"/>
              <w:jc w:val="both"/>
              <w:rPr>
                <w:rFonts w:eastAsia="Calibri"/>
                <w:bCs/>
              </w:rPr>
            </w:pPr>
            <w:r w:rsidRPr="000C1895">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26D76B93" w:rsidR="00857600" w:rsidRPr="001B30D2" w:rsidRDefault="00F61515" w:rsidP="001B30D2">
            <w:pPr>
              <w:keepNext/>
              <w:widowControl w:val="0"/>
              <w:spacing w:line="360" w:lineRule="auto"/>
              <w:jc w:val="center"/>
              <w:rPr>
                <w:rFonts w:eastAsia="Calibri"/>
              </w:rPr>
            </w:pPr>
            <w:r w:rsidRPr="000C1895">
              <w:rPr>
                <w:rFonts w:eastAsia="Calibri"/>
                <w:lang w:val="en-US"/>
              </w:rPr>
              <w:t>1</w:t>
            </w:r>
            <w:r w:rsidR="001B30D2">
              <w:rPr>
                <w:rFonts w:eastAsia="Calibri"/>
              </w:rPr>
              <w:t>3</w:t>
            </w:r>
          </w:p>
        </w:tc>
      </w:tr>
      <w:tr w:rsidR="00857600" w:rsidRPr="000C1895" w14:paraId="7CEFED1C" w14:textId="77777777" w:rsidTr="00571BE9">
        <w:trPr>
          <w:trHeight w:val="283"/>
        </w:trPr>
        <w:tc>
          <w:tcPr>
            <w:tcW w:w="8642" w:type="dxa"/>
            <w:shd w:val="clear" w:color="auto" w:fill="auto"/>
          </w:tcPr>
          <w:p w14:paraId="2F20FF9E" w14:textId="77777777" w:rsidR="00857600" w:rsidRPr="000C1895" w:rsidRDefault="00857600" w:rsidP="00857600">
            <w:pPr>
              <w:keepNext/>
              <w:widowControl w:val="0"/>
              <w:spacing w:line="360" w:lineRule="auto"/>
              <w:jc w:val="both"/>
              <w:rPr>
                <w:rFonts w:eastAsia="Calibri"/>
                <w:bCs/>
              </w:rPr>
            </w:pPr>
            <w:r w:rsidRPr="000C1895">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3D359A27" w:rsidR="00857600" w:rsidRPr="00793887" w:rsidRDefault="00F61515" w:rsidP="00793887">
            <w:pPr>
              <w:keepNext/>
              <w:widowControl w:val="0"/>
              <w:spacing w:line="360" w:lineRule="auto"/>
              <w:jc w:val="center"/>
              <w:rPr>
                <w:rFonts w:eastAsia="Calibri"/>
              </w:rPr>
            </w:pPr>
            <w:r w:rsidRPr="000C1895">
              <w:rPr>
                <w:rFonts w:eastAsia="Calibri"/>
                <w:lang w:val="en-US"/>
              </w:rPr>
              <w:t>1</w:t>
            </w:r>
            <w:r w:rsidR="00793887">
              <w:rPr>
                <w:rFonts w:eastAsia="Calibri"/>
              </w:rPr>
              <w:t>3</w:t>
            </w:r>
          </w:p>
        </w:tc>
      </w:tr>
      <w:tr w:rsidR="00857600" w:rsidRPr="000C1895" w14:paraId="3DA89958" w14:textId="77777777" w:rsidTr="00571BE9">
        <w:trPr>
          <w:trHeight w:val="283"/>
        </w:trPr>
        <w:tc>
          <w:tcPr>
            <w:tcW w:w="8642" w:type="dxa"/>
            <w:shd w:val="clear" w:color="auto" w:fill="auto"/>
          </w:tcPr>
          <w:p w14:paraId="1B6854D1" w14:textId="77777777" w:rsidR="00857600" w:rsidRPr="000C1895" w:rsidRDefault="00857600" w:rsidP="00857600">
            <w:pPr>
              <w:keepNext/>
              <w:widowControl w:val="0"/>
              <w:spacing w:line="360" w:lineRule="auto"/>
              <w:jc w:val="both"/>
              <w:rPr>
                <w:rFonts w:eastAsia="Calibri"/>
                <w:bCs/>
              </w:rPr>
            </w:pPr>
            <w:r w:rsidRPr="000C1895">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25D9DE94" w:rsidR="00857600" w:rsidRPr="00793887" w:rsidRDefault="00F61515" w:rsidP="00793887">
            <w:pPr>
              <w:keepNext/>
              <w:widowControl w:val="0"/>
              <w:spacing w:line="360" w:lineRule="auto"/>
              <w:jc w:val="center"/>
              <w:rPr>
                <w:rFonts w:eastAsia="Calibri"/>
              </w:rPr>
            </w:pPr>
            <w:r w:rsidRPr="000C1895">
              <w:rPr>
                <w:rFonts w:eastAsia="Calibri"/>
                <w:lang w:val="en-US"/>
              </w:rPr>
              <w:t>1</w:t>
            </w:r>
            <w:r w:rsidR="00793887">
              <w:rPr>
                <w:rFonts w:eastAsia="Calibri"/>
              </w:rPr>
              <w:t>5</w:t>
            </w:r>
          </w:p>
        </w:tc>
      </w:tr>
      <w:tr w:rsidR="00857600" w:rsidRPr="000C1895" w14:paraId="187A0277" w14:textId="77777777" w:rsidTr="00571BE9">
        <w:trPr>
          <w:trHeight w:val="283"/>
        </w:trPr>
        <w:tc>
          <w:tcPr>
            <w:tcW w:w="8642" w:type="dxa"/>
            <w:shd w:val="clear" w:color="auto" w:fill="auto"/>
          </w:tcPr>
          <w:p w14:paraId="080F97EB" w14:textId="77777777" w:rsidR="00857600" w:rsidRPr="000C1895" w:rsidRDefault="00857600" w:rsidP="00857600">
            <w:pPr>
              <w:widowControl w:val="0"/>
              <w:spacing w:line="360" w:lineRule="auto"/>
              <w:jc w:val="both"/>
              <w:rPr>
                <w:rFonts w:eastAsia="Calibri"/>
              </w:rPr>
            </w:pPr>
            <w:r w:rsidRPr="000C1895">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6EBAC694" w:rsidR="00857600" w:rsidRPr="00793887" w:rsidRDefault="00793887" w:rsidP="00857600">
            <w:pPr>
              <w:keepNext/>
              <w:widowControl w:val="0"/>
              <w:spacing w:line="360" w:lineRule="auto"/>
              <w:jc w:val="center"/>
              <w:rPr>
                <w:rFonts w:eastAsia="Calibri"/>
              </w:rPr>
            </w:pPr>
            <w:r>
              <w:rPr>
                <w:rFonts w:eastAsia="Calibri"/>
              </w:rPr>
              <w:t>20</w:t>
            </w:r>
          </w:p>
        </w:tc>
      </w:tr>
      <w:tr w:rsidR="00857600" w:rsidRPr="000C1895" w14:paraId="4763F340" w14:textId="77777777" w:rsidTr="00571BE9">
        <w:trPr>
          <w:trHeight w:val="283"/>
        </w:trPr>
        <w:tc>
          <w:tcPr>
            <w:tcW w:w="8642" w:type="dxa"/>
            <w:shd w:val="clear" w:color="auto" w:fill="auto"/>
          </w:tcPr>
          <w:p w14:paraId="1BBD3AFE" w14:textId="77777777" w:rsidR="00857600" w:rsidRPr="000C1895" w:rsidRDefault="00857600" w:rsidP="00857600">
            <w:pPr>
              <w:widowControl w:val="0"/>
              <w:spacing w:line="360" w:lineRule="auto"/>
              <w:jc w:val="both"/>
              <w:rPr>
                <w:rFonts w:eastAsia="Calibri"/>
              </w:rPr>
            </w:pPr>
            <w:r w:rsidRPr="000C1895">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1324CB25" w:rsidR="00857600" w:rsidRPr="00793887" w:rsidRDefault="00F61515" w:rsidP="00793887">
            <w:pPr>
              <w:keepNext/>
              <w:widowControl w:val="0"/>
              <w:spacing w:line="360" w:lineRule="auto"/>
              <w:jc w:val="center"/>
              <w:rPr>
                <w:rFonts w:eastAsia="Calibri"/>
              </w:rPr>
            </w:pPr>
            <w:r w:rsidRPr="000C1895">
              <w:rPr>
                <w:rFonts w:eastAsia="Calibri"/>
                <w:lang w:val="en-US"/>
              </w:rPr>
              <w:t>2</w:t>
            </w:r>
            <w:r w:rsidR="00793887">
              <w:rPr>
                <w:rFonts w:eastAsia="Calibri"/>
              </w:rPr>
              <w:t>5</w:t>
            </w:r>
          </w:p>
        </w:tc>
      </w:tr>
      <w:tr w:rsidR="00857600" w:rsidRPr="000C1895" w14:paraId="3370B735" w14:textId="77777777" w:rsidTr="00571BE9">
        <w:trPr>
          <w:trHeight w:val="283"/>
        </w:trPr>
        <w:tc>
          <w:tcPr>
            <w:tcW w:w="8642" w:type="dxa"/>
            <w:shd w:val="clear" w:color="auto" w:fill="auto"/>
          </w:tcPr>
          <w:p w14:paraId="6077AC40" w14:textId="77777777" w:rsidR="00857600" w:rsidRPr="000C1895" w:rsidRDefault="00857600" w:rsidP="00857600">
            <w:pPr>
              <w:widowControl w:val="0"/>
              <w:spacing w:line="360" w:lineRule="auto"/>
              <w:jc w:val="both"/>
              <w:rPr>
                <w:rFonts w:eastAsia="Calibri"/>
              </w:rPr>
            </w:pPr>
            <w:r w:rsidRPr="000C1895">
              <w:t>9. П</w:t>
            </w:r>
            <w:r w:rsidRPr="000C1895">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34D5C628" w:rsidR="00857600" w:rsidRPr="00793887" w:rsidRDefault="00F61515" w:rsidP="00793887">
            <w:pPr>
              <w:keepNext/>
              <w:widowControl w:val="0"/>
              <w:spacing w:line="360" w:lineRule="auto"/>
              <w:jc w:val="center"/>
              <w:rPr>
                <w:rFonts w:eastAsia="Calibri"/>
              </w:rPr>
            </w:pPr>
            <w:r w:rsidRPr="000C1895">
              <w:rPr>
                <w:rFonts w:eastAsia="Calibri"/>
                <w:lang w:val="en-US"/>
              </w:rPr>
              <w:t>2</w:t>
            </w:r>
            <w:r w:rsidR="00793887">
              <w:rPr>
                <w:rFonts w:eastAsia="Calibri"/>
              </w:rPr>
              <w:t>6</w:t>
            </w:r>
          </w:p>
        </w:tc>
      </w:tr>
      <w:tr w:rsidR="00857600" w:rsidRPr="000C1895" w14:paraId="5EE6FB14" w14:textId="77777777" w:rsidTr="00571BE9">
        <w:trPr>
          <w:trHeight w:val="283"/>
        </w:trPr>
        <w:tc>
          <w:tcPr>
            <w:tcW w:w="8642" w:type="dxa"/>
            <w:shd w:val="clear" w:color="auto" w:fill="auto"/>
          </w:tcPr>
          <w:p w14:paraId="06314C04" w14:textId="77777777" w:rsidR="00857600" w:rsidRPr="000C1895" w:rsidRDefault="00857600" w:rsidP="00857600">
            <w:pPr>
              <w:widowControl w:val="0"/>
              <w:spacing w:line="360" w:lineRule="auto"/>
              <w:jc w:val="both"/>
              <w:rPr>
                <w:rFonts w:eastAsia="Calibri"/>
              </w:rPr>
            </w:pPr>
            <w:r w:rsidRPr="000C1895">
              <w:rPr>
                <w:rFonts w:eastAsia="Calibri"/>
              </w:rPr>
              <w:t>10. Методические указания для обучающихся по освоению дисциплины</w:t>
            </w:r>
          </w:p>
        </w:tc>
        <w:tc>
          <w:tcPr>
            <w:tcW w:w="992" w:type="dxa"/>
            <w:shd w:val="clear" w:color="auto" w:fill="auto"/>
          </w:tcPr>
          <w:p w14:paraId="2C3DEE2D" w14:textId="363E78AF" w:rsidR="00857600" w:rsidRPr="00793887" w:rsidRDefault="00F61515" w:rsidP="00793887">
            <w:pPr>
              <w:keepNext/>
              <w:widowControl w:val="0"/>
              <w:spacing w:line="360" w:lineRule="auto"/>
              <w:jc w:val="center"/>
              <w:rPr>
                <w:rFonts w:eastAsia="Calibri"/>
              </w:rPr>
            </w:pPr>
            <w:r w:rsidRPr="000C1895">
              <w:rPr>
                <w:rFonts w:eastAsia="Calibri"/>
                <w:lang w:val="en-US"/>
              </w:rPr>
              <w:t>2</w:t>
            </w:r>
            <w:r w:rsidR="00793887">
              <w:rPr>
                <w:rFonts w:eastAsia="Calibri"/>
              </w:rPr>
              <w:t>7</w:t>
            </w:r>
          </w:p>
        </w:tc>
      </w:tr>
      <w:tr w:rsidR="00857600" w:rsidRPr="000C1895" w14:paraId="5C521ED5" w14:textId="77777777" w:rsidTr="00571BE9">
        <w:trPr>
          <w:trHeight w:val="283"/>
        </w:trPr>
        <w:tc>
          <w:tcPr>
            <w:tcW w:w="8642" w:type="dxa"/>
            <w:shd w:val="clear" w:color="auto" w:fill="auto"/>
          </w:tcPr>
          <w:p w14:paraId="5E3B1A16" w14:textId="77777777" w:rsidR="00857600" w:rsidRPr="000C1895" w:rsidRDefault="00857600" w:rsidP="00857600">
            <w:pPr>
              <w:widowControl w:val="0"/>
              <w:spacing w:line="360" w:lineRule="auto"/>
              <w:jc w:val="both"/>
              <w:rPr>
                <w:rFonts w:eastAsia="Calibri"/>
              </w:rPr>
            </w:pPr>
            <w:r w:rsidRPr="000C1895">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38FC8693" w:rsidR="00857600" w:rsidRPr="00793887" w:rsidRDefault="00F61515" w:rsidP="00793887">
            <w:pPr>
              <w:keepNext/>
              <w:widowControl w:val="0"/>
              <w:spacing w:line="360" w:lineRule="auto"/>
              <w:jc w:val="center"/>
              <w:rPr>
                <w:rFonts w:eastAsia="Calibri"/>
              </w:rPr>
            </w:pPr>
            <w:r w:rsidRPr="000C1895">
              <w:rPr>
                <w:rFonts w:eastAsia="Calibri"/>
                <w:lang w:val="en-US"/>
              </w:rPr>
              <w:t>2</w:t>
            </w:r>
            <w:r w:rsidR="00793887">
              <w:rPr>
                <w:rFonts w:eastAsia="Calibri"/>
              </w:rPr>
              <w:t>9</w:t>
            </w:r>
          </w:p>
        </w:tc>
      </w:tr>
      <w:tr w:rsidR="00857600" w:rsidRPr="000C1895" w14:paraId="312F038C" w14:textId="77777777" w:rsidTr="00571BE9">
        <w:trPr>
          <w:trHeight w:val="283"/>
        </w:trPr>
        <w:tc>
          <w:tcPr>
            <w:tcW w:w="8642" w:type="dxa"/>
            <w:shd w:val="clear" w:color="auto" w:fill="auto"/>
          </w:tcPr>
          <w:p w14:paraId="5575ACCA" w14:textId="77777777" w:rsidR="00857600" w:rsidRPr="000C1895" w:rsidRDefault="00857600" w:rsidP="00857600">
            <w:pPr>
              <w:widowControl w:val="0"/>
              <w:spacing w:line="360" w:lineRule="auto"/>
              <w:jc w:val="both"/>
              <w:rPr>
                <w:rFonts w:eastAsia="Calibri"/>
                <w:bCs/>
              </w:rPr>
            </w:pPr>
            <w:r w:rsidRPr="000C1895">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5445AC02" w:rsidR="00857600" w:rsidRPr="00793887" w:rsidRDefault="00793887" w:rsidP="00793887">
            <w:pPr>
              <w:keepNext/>
              <w:widowControl w:val="0"/>
              <w:spacing w:line="360" w:lineRule="auto"/>
              <w:jc w:val="center"/>
              <w:rPr>
                <w:rFonts w:eastAsia="Calibri"/>
              </w:rPr>
            </w:pPr>
            <w:r>
              <w:rPr>
                <w:rFonts w:eastAsia="Calibri"/>
              </w:rPr>
              <w:t>30</w:t>
            </w:r>
          </w:p>
        </w:tc>
      </w:tr>
    </w:tbl>
    <w:p w14:paraId="6D7C14E2" w14:textId="7EF686DA" w:rsidR="009F2BDE" w:rsidRPr="000C1895" w:rsidRDefault="009F2BDE" w:rsidP="00A866AD">
      <w:pPr>
        <w:spacing w:line="360" w:lineRule="auto"/>
        <w:rPr>
          <w:b/>
        </w:rPr>
      </w:pPr>
    </w:p>
    <w:p w14:paraId="52A055A7" w14:textId="77777777" w:rsidR="009F2BDE" w:rsidRPr="000C1895" w:rsidRDefault="009F2BDE" w:rsidP="00A866AD">
      <w:pPr>
        <w:spacing w:line="259" w:lineRule="auto"/>
        <w:rPr>
          <w:b/>
        </w:rPr>
      </w:pPr>
      <w:r w:rsidRPr="000C1895">
        <w:rPr>
          <w:b/>
        </w:rPr>
        <w:br w:type="page"/>
      </w:r>
    </w:p>
    <w:p w14:paraId="4C3A03F5" w14:textId="4DA8BA47" w:rsidR="00FA42F5" w:rsidRPr="000C1895" w:rsidRDefault="00571BE9" w:rsidP="00571BE9">
      <w:pPr>
        <w:keepNext/>
        <w:spacing w:line="360" w:lineRule="auto"/>
        <w:ind w:left="709"/>
        <w:jc w:val="both"/>
        <w:rPr>
          <w:b/>
        </w:rPr>
      </w:pPr>
      <w:r w:rsidRPr="000C1895">
        <w:rPr>
          <w:b/>
        </w:rPr>
        <w:lastRenderedPageBreak/>
        <w:t xml:space="preserve">1. </w:t>
      </w:r>
      <w:r w:rsidR="00FA42F5" w:rsidRPr="000C1895">
        <w:rPr>
          <w:b/>
        </w:rPr>
        <w:t>Наименование дисциплины</w:t>
      </w:r>
    </w:p>
    <w:p w14:paraId="5138C8C9" w14:textId="14A49AA7" w:rsidR="00FA42F5" w:rsidRPr="000C1895" w:rsidRDefault="002B2AE5" w:rsidP="00A866AD">
      <w:pPr>
        <w:tabs>
          <w:tab w:val="left" w:pos="540"/>
        </w:tabs>
        <w:spacing w:line="360" w:lineRule="auto"/>
        <w:ind w:firstLine="709"/>
        <w:contextualSpacing/>
        <w:jc w:val="both"/>
      </w:pPr>
      <w:r w:rsidRPr="000C1895">
        <w:t>Консультационные методы и техника</w:t>
      </w:r>
    </w:p>
    <w:p w14:paraId="09CDBB82" w14:textId="77777777" w:rsidR="002B2AE5" w:rsidRPr="000C1895" w:rsidRDefault="002B2AE5" w:rsidP="00A866AD">
      <w:pPr>
        <w:tabs>
          <w:tab w:val="left" w:pos="540"/>
        </w:tabs>
        <w:spacing w:line="360" w:lineRule="auto"/>
        <w:ind w:firstLine="709"/>
        <w:contextualSpacing/>
        <w:jc w:val="both"/>
        <w:rPr>
          <w:b/>
        </w:rPr>
      </w:pPr>
    </w:p>
    <w:p w14:paraId="0A7B9A58" w14:textId="77777777" w:rsidR="00FA42F5" w:rsidRPr="000C1895" w:rsidRDefault="00FA42F5" w:rsidP="00A866AD">
      <w:pPr>
        <w:tabs>
          <w:tab w:val="left" w:pos="540"/>
        </w:tabs>
        <w:spacing w:line="360" w:lineRule="auto"/>
        <w:ind w:firstLine="709"/>
        <w:contextualSpacing/>
        <w:jc w:val="both"/>
        <w:rPr>
          <w:b/>
        </w:rPr>
      </w:pPr>
      <w:r w:rsidRPr="000C1895">
        <w:rPr>
          <w:b/>
        </w:rPr>
        <w:t xml:space="preserve">2. </w:t>
      </w:r>
      <w:r w:rsidR="0084660C" w:rsidRPr="000C1895">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281"/>
        <w:gridCol w:w="2815"/>
        <w:gridCol w:w="3595"/>
      </w:tblGrid>
      <w:tr w:rsidR="009F6391" w:rsidRPr="000C1895" w14:paraId="32D7304B" w14:textId="77777777" w:rsidTr="00857600">
        <w:trPr>
          <w:tblHeader/>
        </w:trPr>
        <w:tc>
          <w:tcPr>
            <w:tcW w:w="489" w:type="pct"/>
            <w:shd w:val="clear" w:color="auto" w:fill="auto"/>
          </w:tcPr>
          <w:p w14:paraId="2CDE491F" w14:textId="77777777" w:rsidR="00FA42F5" w:rsidRPr="000C1895" w:rsidRDefault="00FA42F5" w:rsidP="00A866AD">
            <w:pPr>
              <w:widowControl w:val="0"/>
              <w:tabs>
                <w:tab w:val="left" w:pos="540"/>
              </w:tabs>
              <w:autoSpaceDE w:val="0"/>
              <w:autoSpaceDN w:val="0"/>
              <w:adjustRightInd w:val="0"/>
              <w:contextualSpacing/>
              <w:jc w:val="center"/>
            </w:pPr>
            <w:bookmarkStart w:id="1" w:name="_Hlk153751947"/>
            <w:r w:rsidRPr="000C1895">
              <w:t>Код компе-</w:t>
            </w:r>
            <w:proofErr w:type="spellStart"/>
            <w:r w:rsidRPr="000C1895">
              <w:t>тенции</w:t>
            </w:r>
            <w:proofErr w:type="spellEnd"/>
          </w:p>
        </w:tc>
        <w:tc>
          <w:tcPr>
            <w:tcW w:w="1184" w:type="pct"/>
            <w:shd w:val="clear" w:color="auto" w:fill="auto"/>
          </w:tcPr>
          <w:p w14:paraId="66A7FE41" w14:textId="77777777" w:rsidR="00FA42F5" w:rsidRPr="000C1895" w:rsidRDefault="00FA42F5" w:rsidP="00A866AD">
            <w:pPr>
              <w:widowControl w:val="0"/>
              <w:tabs>
                <w:tab w:val="left" w:pos="540"/>
              </w:tabs>
              <w:autoSpaceDE w:val="0"/>
              <w:autoSpaceDN w:val="0"/>
              <w:adjustRightInd w:val="0"/>
              <w:contextualSpacing/>
              <w:jc w:val="center"/>
            </w:pPr>
            <w:r w:rsidRPr="000C1895">
              <w:t>Наименование компетенции</w:t>
            </w:r>
          </w:p>
        </w:tc>
        <w:tc>
          <w:tcPr>
            <w:tcW w:w="1461" w:type="pct"/>
            <w:shd w:val="clear" w:color="auto" w:fill="auto"/>
          </w:tcPr>
          <w:p w14:paraId="55D1F534" w14:textId="317C4A03" w:rsidR="00FA42F5" w:rsidRPr="000C1895" w:rsidRDefault="00FA42F5" w:rsidP="00A866AD">
            <w:pPr>
              <w:widowControl w:val="0"/>
              <w:tabs>
                <w:tab w:val="left" w:pos="540"/>
              </w:tabs>
              <w:autoSpaceDE w:val="0"/>
              <w:autoSpaceDN w:val="0"/>
              <w:adjustRightInd w:val="0"/>
              <w:contextualSpacing/>
              <w:jc w:val="center"/>
            </w:pPr>
            <w:r w:rsidRPr="000C1895">
              <w:t>Индикаторы достижения компетенции</w:t>
            </w:r>
          </w:p>
        </w:tc>
        <w:tc>
          <w:tcPr>
            <w:tcW w:w="1866" w:type="pct"/>
            <w:shd w:val="clear" w:color="auto" w:fill="auto"/>
          </w:tcPr>
          <w:p w14:paraId="72B8B3D0" w14:textId="0DB9E603" w:rsidR="00FA42F5" w:rsidRPr="000C1895" w:rsidRDefault="00FA42F5" w:rsidP="00A866AD">
            <w:pPr>
              <w:widowControl w:val="0"/>
              <w:tabs>
                <w:tab w:val="left" w:pos="540"/>
              </w:tabs>
              <w:autoSpaceDE w:val="0"/>
              <w:autoSpaceDN w:val="0"/>
              <w:adjustRightInd w:val="0"/>
              <w:contextualSpacing/>
              <w:jc w:val="center"/>
            </w:pPr>
            <w:r w:rsidRPr="000C1895">
              <w:t>Результаты обучения (умения и знания), соотнесенные с индикаторами достижения компетенции</w:t>
            </w:r>
          </w:p>
        </w:tc>
      </w:tr>
      <w:tr w:rsidR="006C652F" w:rsidRPr="000C1895" w14:paraId="2AF1D099" w14:textId="77777777" w:rsidTr="00857600">
        <w:tc>
          <w:tcPr>
            <w:tcW w:w="489" w:type="pct"/>
            <w:shd w:val="clear" w:color="auto" w:fill="auto"/>
          </w:tcPr>
          <w:p w14:paraId="0E088C3E" w14:textId="3AFC30AE" w:rsidR="006C652F" w:rsidRPr="000C1895" w:rsidRDefault="002B2AE5" w:rsidP="00A866AD">
            <w:pPr>
              <w:widowControl w:val="0"/>
              <w:tabs>
                <w:tab w:val="left" w:pos="540"/>
              </w:tabs>
              <w:autoSpaceDE w:val="0"/>
              <w:autoSpaceDN w:val="0"/>
              <w:adjustRightInd w:val="0"/>
              <w:contextualSpacing/>
              <w:jc w:val="both"/>
            </w:pPr>
            <w:r w:rsidRPr="000C1895">
              <w:t>ПКН-5</w:t>
            </w:r>
          </w:p>
        </w:tc>
        <w:tc>
          <w:tcPr>
            <w:tcW w:w="1184" w:type="pct"/>
            <w:shd w:val="clear" w:color="auto" w:fill="auto"/>
          </w:tcPr>
          <w:p w14:paraId="7C79F30F" w14:textId="099B9A56" w:rsidR="006C652F" w:rsidRPr="000C1895" w:rsidRDefault="002B2AE5" w:rsidP="002B2AE5">
            <w:pPr>
              <w:ind w:firstLine="5"/>
              <w:jc w:val="both"/>
            </w:pPr>
            <w:r w:rsidRPr="000C1895">
              <w:t>Способность упр</w:t>
            </w:r>
            <w:r w:rsidR="00690D8C" w:rsidRPr="000C1895">
              <w:t xml:space="preserve">авлять экономическими рисками, инвестициями, </w:t>
            </w:r>
            <w:r w:rsidRPr="000C1895">
              <w:t xml:space="preserve">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1461" w:type="pct"/>
            <w:shd w:val="clear" w:color="auto" w:fill="auto"/>
          </w:tcPr>
          <w:p w14:paraId="293DBB7A" w14:textId="77777777" w:rsidR="002B2AE5" w:rsidRPr="000C1895" w:rsidRDefault="002B2AE5" w:rsidP="002B2AE5">
            <w:pPr>
              <w:jc w:val="both"/>
            </w:pPr>
            <w:r w:rsidRPr="000C1895">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0E350D0" w14:textId="77777777" w:rsidR="002B2AE5" w:rsidRPr="000C1895" w:rsidRDefault="002B2AE5" w:rsidP="002B2AE5">
            <w:pPr>
              <w:jc w:val="both"/>
            </w:pPr>
          </w:p>
          <w:p w14:paraId="75AFD59D" w14:textId="77777777" w:rsidR="002B2AE5" w:rsidRPr="000C1895" w:rsidRDefault="002B2AE5" w:rsidP="002B2AE5">
            <w:pPr>
              <w:jc w:val="both"/>
            </w:pPr>
          </w:p>
          <w:p w14:paraId="06EAAFF2" w14:textId="77777777" w:rsidR="002B2AE5" w:rsidRPr="000C1895" w:rsidRDefault="002B2AE5" w:rsidP="002B2AE5">
            <w:pPr>
              <w:jc w:val="both"/>
            </w:pPr>
          </w:p>
          <w:p w14:paraId="008D8C75" w14:textId="77777777" w:rsidR="002B2AE5" w:rsidRPr="000C1895" w:rsidRDefault="002B2AE5" w:rsidP="002B2AE5">
            <w:pPr>
              <w:jc w:val="both"/>
            </w:pPr>
          </w:p>
          <w:p w14:paraId="404E10C9" w14:textId="3E316BAF" w:rsidR="002B2AE5" w:rsidRPr="000C1895" w:rsidRDefault="002B2AE5" w:rsidP="002B2AE5">
            <w:pPr>
              <w:jc w:val="both"/>
            </w:pPr>
            <w:r w:rsidRPr="000C1895">
              <w:t>2.Демонстрирует знания содержания основных схем финансового обеспечения инвестиционных проектов и их особенностей.</w:t>
            </w:r>
          </w:p>
          <w:p w14:paraId="08FCEFA5" w14:textId="6EE06084" w:rsidR="007D749E" w:rsidRPr="000C1895" w:rsidRDefault="007D749E" w:rsidP="002B2AE5">
            <w:pPr>
              <w:jc w:val="both"/>
            </w:pPr>
          </w:p>
          <w:p w14:paraId="30E3A7B5" w14:textId="77777777" w:rsidR="00C66236" w:rsidRPr="000C1895" w:rsidRDefault="00C66236" w:rsidP="002B2AE5">
            <w:pPr>
              <w:jc w:val="both"/>
            </w:pPr>
          </w:p>
          <w:p w14:paraId="33C2E709" w14:textId="0DE6C437" w:rsidR="00AA1291" w:rsidRPr="000C1895" w:rsidRDefault="002B2AE5" w:rsidP="002B2AE5">
            <w:pPr>
              <w:jc w:val="both"/>
            </w:pPr>
            <w:r w:rsidRPr="000C1895">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866" w:type="pct"/>
            <w:shd w:val="clear" w:color="auto" w:fill="auto"/>
          </w:tcPr>
          <w:p w14:paraId="18027861" w14:textId="58AC8849" w:rsidR="007D749E" w:rsidRPr="000C1895" w:rsidRDefault="002B2AE5" w:rsidP="002B2AE5">
            <w:pPr>
              <w:jc w:val="both"/>
            </w:pPr>
            <w:r w:rsidRPr="000C1895">
              <w:rPr>
                <w:b/>
              </w:rPr>
              <w:t>Знать:</w:t>
            </w:r>
            <w:r w:rsidRPr="000C1895">
              <w:t xml:space="preserve"> теоретические основы </w:t>
            </w:r>
          </w:p>
          <w:p w14:paraId="69B4A3F0" w14:textId="6CEA2927" w:rsidR="002B2AE5" w:rsidRPr="000C1895" w:rsidRDefault="007D749E" w:rsidP="007D749E">
            <w:pPr>
              <w:pStyle w:val="Default"/>
              <w:jc w:val="both"/>
              <w:rPr>
                <w:sz w:val="23"/>
                <w:szCs w:val="23"/>
              </w:rPr>
            </w:pPr>
            <w:r w:rsidRPr="000C1895">
              <w:rPr>
                <w:sz w:val="23"/>
                <w:szCs w:val="23"/>
              </w:rPr>
              <w:t>современных научных исследо</w:t>
            </w:r>
            <w:r w:rsidR="00690D8C" w:rsidRPr="000C1895">
              <w:rPr>
                <w:sz w:val="23"/>
                <w:szCs w:val="23"/>
              </w:rPr>
              <w:t xml:space="preserve">ваний в таких научных областях как экономика </w:t>
            </w:r>
            <w:r w:rsidRPr="000C1895">
              <w:rPr>
                <w:sz w:val="23"/>
                <w:szCs w:val="23"/>
              </w:rPr>
              <w:t>и управление.</w:t>
            </w:r>
          </w:p>
          <w:p w14:paraId="224FD626" w14:textId="77777777" w:rsidR="00525EDB" w:rsidRPr="000C1895" w:rsidRDefault="002B2AE5" w:rsidP="002B2AE5">
            <w:pPr>
              <w:jc w:val="both"/>
            </w:pPr>
            <w:r w:rsidRPr="000C1895">
              <w:rPr>
                <w:b/>
              </w:rPr>
              <w:t>Уметь:</w:t>
            </w:r>
            <w:r w:rsidRPr="000C1895">
              <w:t xml:space="preserve"> использовать категориальный и научный аппарат при изучении результатов анализа финансовой, бухгалтерской, статистической отчетности при составлении бюджетов и принятии оперативных решений.</w:t>
            </w:r>
          </w:p>
          <w:p w14:paraId="395FBC96" w14:textId="77777777" w:rsidR="007D749E" w:rsidRPr="000C1895" w:rsidRDefault="007D749E" w:rsidP="002B2AE5">
            <w:pPr>
              <w:jc w:val="both"/>
            </w:pPr>
          </w:p>
          <w:p w14:paraId="5C9AB32E" w14:textId="54DA48C1" w:rsidR="00C66236" w:rsidRPr="000C1895" w:rsidRDefault="00C66236" w:rsidP="00C66236">
            <w:pPr>
              <w:jc w:val="both"/>
              <w:rPr>
                <w:sz w:val="23"/>
                <w:szCs w:val="23"/>
              </w:rPr>
            </w:pPr>
            <w:r w:rsidRPr="000C1895">
              <w:rPr>
                <w:b/>
                <w:bCs/>
                <w:sz w:val="23"/>
                <w:szCs w:val="23"/>
              </w:rPr>
              <w:t xml:space="preserve">Знания </w:t>
            </w:r>
            <w:r w:rsidRPr="000C1895">
              <w:rPr>
                <w:sz w:val="23"/>
                <w:szCs w:val="23"/>
              </w:rPr>
              <w:t xml:space="preserve">теоретические основы принятия инвестиционных управленческих решений </w:t>
            </w:r>
          </w:p>
          <w:p w14:paraId="73ED80CE" w14:textId="77777777" w:rsidR="007D749E" w:rsidRPr="000C1895" w:rsidRDefault="00C66236" w:rsidP="00C66236">
            <w:pPr>
              <w:pStyle w:val="Default"/>
              <w:jc w:val="both"/>
              <w:rPr>
                <w:sz w:val="23"/>
                <w:szCs w:val="23"/>
              </w:rPr>
            </w:pPr>
            <w:r w:rsidRPr="000C1895">
              <w:rPr>
                <w:b/>
                <w:bCs/>
                <w:sz w:val="23"/>
                <w:szCs w:val="23"/>
              </w:rPr>
              <w:t xml:space="preserve">Умения: </w:t>
            </w:r>
            <w:r w:rsidRPr="000C1895">
              <w:rPr>
                <w:sz w:val="23"/>
                <w:szCs w:val="23"/>
              </w:rPr>
              <w:t xml:space="preserve">формулировать выводы при выборе и реализации инвестиционных проектов на основе проведенных исследований </w:t>
            </w:r>
          </w:p>
          <w:p w14:paraId="575FF36B" w14:textId="77777777" w:rsidR="00C66236" w:rsidRPr="000C1895" w:rsidRDefault="00C66236" w:rsidP="00C66236">
            <w:pPr>
              <w:pStyle w:val="Default"/>
              <w:jc w:val="both"/>
            </w:pPr>
          </w:p>
          <w:p w14:paraId="32935DFF" w14:textId="01826BF1" w:rsidR="00C66236" w:rsidRPr="000C1895" w:rsidRDefault="00C66236" w:rsidP="00C66236">
            <w:pPr>
              <w:pStyle w:val="Default"/>
              <w:jc w:val="both"/>
            </w:pPr>
            <w:r w:rsidRPr="000C1895">
              <w:rPr>
                <w:b/>
                <w:bCs/>
                <w:sz w:val="23"/>
                <w:szCs w:val="23"/>
              </w:rPr>
              <w:t xml:space="preserve">Знания: </w:t>
            </w:r>
            <w:r w:rsidRPr="000C1895">
              <w:rPr>
                <w:sz w:val="23"/>
                <w:szCs w:val="23"/>
              </w:rPr>
              <w:t>теорию и практику применения оценки эффективности инвестиционных проектов.</w:t>
            </w:r>
          </w:p>
          <w:p w14:paraId="6AE69512" w14:textId="01599E71" w:rsidR="00C66236" w:rsidRPr="000C1895" w:rsidRDefault="00C66236" w:rsidP="00C66236">
            <w:pPr>
              <w:pStyle w:val="Default"/>
              <w:jc w:val="both"/>
              <w:rPr>
                <w:sz w:val="23"/>
                <w:szCs w:val="23"/>
              </w:rPr>
            </w:pPr>
            <w:r w:rsidRPr="000C1895">
              <w:rPr>
                <w:b/>
                <w:bCs/>
                <w:sz w:val="23"/>
                <w:szCs w:val="23"/>
              </w:rPr>
              <w:t xml:space="preserve">Умения </w:t>
            </w:r>
            <w:r w:rsidRPr="000C1895">
              <w:rPr>
                <w:sz w:val="23"/>
                <w:szCs w:val="23"/>
              </w:rPr>
              <w:t>принимать эффективные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r>
      <w:bookmarkEnd w:id="1"/>
    </w:tbl>
    <w:p w14:paraId="19DC3734" w14:textId="77777777" w:rsidR="00FA42F5" w:rsidRPr="000C1895" w:rsidRDefault="00FA42F5" w:rsidP="00A866AD"/>
    <w:p w14:paraId="14006F41" w14:textId="77777777" w:rsidR="00A44690" w:rsidRPr="000C1895" w:rsidRDefault="00A44690" w:rsidP="00562EF2">
      <w:pPr>
        <w:spacing w:line="360" w:lineRule="auto"/>
        <w:ind w:firstLine="709"/>
        <w:rPr>
          <w:b/>
          <w:bCs/>
        </w:rPr>
      </w:pPr>
    </w:p>
    <w:p w14:paraId="1EA09405" w14:textId="77777777" w:rsidR="00A44690" w:rsidRPr="000C1895" w:rsidRDefault="00A44690" w:rsidP="00562EF2">
      <w:pPr>
        <w:spacing w:line="360" w:lineRule="auto"/>
        <w:ind w:firstLine="709"/>
        <w:rPr>
          <w:b/>
          <w:bCs/>
        </w:rPr>
      </w:pPr>
    </w:p>
    <w:p w14:paraId="77309E34" w14:textId="77777777" w:rsidR="00A44690" w:rsidRPr="000C1895" w:rsidRDefault="00A44690" w:rsidP="00562EF2">
      <w:pPr>
        <w:spacing w:line="360" w:lineRule="auto"/>
        <w:ind w:firstLine="709"/>
        <w:rPr>
          <w:b/>
          <w:bCs/>
        </w:rPr>
      </w:pPr>
    </w:p>
    <w:p w14:paraId="6BAE0FAF" w14:textId="115B509F" w:rsidR="00FA42F5" w:rsidRPr="00A51939" w:rsidRDefault="00FA42F5" w:rsidP="00562EF2">
      <w:pPr>
        <w:spacing w:line="360" w:lineRule="auto"/>
        <w:ind w:firstLine="709"/>
        <w:rPr>
          <w:b/>
          <w:sz w:val="28"/>
          <w:szCs w:val="28"/>
        </w:rPr>
      </w:pPr>
      <w:r w:rsidRPr="00A51939">
        <w:rPr>
          <w:b/>
          <w:bCs/>
          <w:sz w:val="28"/>
          <w:szCs w:val="28"/>
        </w:rPr>
        <w:lastRenderedPageBreak/>
        <w:t>3. Место дисциплины в структуре образовательной программы</w:t>
      </w:r>
    </w:p>
    <w:p w14:paraId="1F5C0D01" w14:textId="796F9CBC" w:rsidR="00562EF2" w:rsidRPr="00A51939" w:rsidRDefault="00C66236" w:rsidP="00C66236">
      <w:pPr>
        <w:spacing w:line="360" w:lineRule="auto"/>
        <w:ind w:firstLine="708"/>
        <w:jc w:val="both"/>
        <w:rPr>
          <w:rStyle w:val="layout"/>
          <w:sz w:val="28"/>
          <w:szCs w:val="28"/>
        </w:rPr>
      </w:pPr>
      <w:r w:rsidRPr="00A51939">
        <w:rPr>
          <w:rStyle w:val="layout"/>
          <w:sz w:val="28"/>
          <w:szCs w:val="28"/>
        </w:rPr>
        <w:t>Дисциплина «Консультационные методы и техника» является дисциплиной обязательной части</w:t>
      </w:r>
      <w:r w:rsidR="00714ED2" w:rsidRPr="00A51939">
        <w:rPr>
          <w:rStyle w:val="layout"/>
          <w:sz w:val="28"/>
          <w:szCs w:val="28"/>
        </w:rPr>
        <w:t xml:space="preserve">, модуля дисциплин дополнительной квалификации для студентов, обучающихся по направлению подготовки 38.04.01 Экономика, направленности программы магистратуры </w:t>
      </w:r>
      <w:r w:rsidR="00253CD2" w:rsidRPr="00A51939">
        <w:rPr>
          <w:rStyle w:val="layout"/>
          <w:sz w:val="28"/>
          <w:szCs w:val="28"/>
        </w:rPr>
        <w:t>«Анализ и страт</w:t>
      </w:r>
      <w:r w:rsidR="00714ED2" w:rsidRPr="00A51939">
        <w:rPr>
          <w:rStyle w:val="layout"/>
          <w:sz w:val="28"/>
          <w:szCs w:val="28"/>
        </w:rPr>
        <w:t>егический менеджмент в бизнесе».</w:t>
      </w:r>
    </w:p>
    <w:p w14:paraId="570B0B5D" w14:textId="77777777" w:rsidR="006E06D8" w:rsidRPr="00A51939" w:rsidRDefault="006E06D8" w:rsidP="00A866AD">
      <w:pPr>
        <w:spacing w:line="360" w:lineRule="auto"/>
        <w:ind w:firstLine="708"/>
        <w:jc w:val="both"/>
        <w:rPr>
          <w:rStyle w:val="layout"/>
          <w:sz w:val="28"/>
          <w:szCs w:val="28"/>
        </w:rPr>
      </w:pPr>
    </w:p>
    <w:p w14:paraId="05BA615B" w14:textId="37BF6FEB" w:rsidR="00FA42F5" w:rsidRPr="00A51939" w:rsidRDefault="00FA42F5" w:rsidP="00A866AD">
      <w:pPr>
        <w:pStyle w:val="a7"/>
        <w:shd w:val="clear" w:color="auto" w:fill="FFFFFF"/>
        <w:spacing w:before="0" w:beforeAutospacing="0" w:after="0" w:afterAutospacing="0" w:line="360" w:lineRule="auto"/>
        <w:ind w:firstLine="709"/>
        <w:jc w:val="both"/>
        <w:textAlignment w:val="baseline"/>
        <w:rPr>
          <w:b/>
          <w:bCs/>
          <w:sz w:val="28"/>
          <w:szCs w:val="28"/>
        </w:rPr>
      </w:pPr>
      <w:r w:rsidRPr="00A51939">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42CAC2EB" w:rsidR="00FA42F5" w:rsidRPr="000C1895" w:rsidRDefault="00EC7305" w:rsidP="00A866AD">
      <w:pPr>
        <w:pStyle w:val="a7"/>
        <w:shd w:val="clear" w:color="auto" w:fill="FFFFFF"/>
        <w:spacing w:before="0" w:beforeAutospacing="0" w:after="0" w:afterAutospacing="0" w:line="360" w:lineRule="auto"/>
        <w:ind w:firstLine="709"/>
        <w:jc w:val="right"/>
        <w:textAlignment w:val="baseline"/>
      </w:pPr>
      <w:r w:rsidRPr="000C1895">
        <w:rPr>
          <w:bCs/>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2480"/>
        <w:gridCol w:w="2263"/>
      </w:tblGrid>
      <w:tr w:rsidR="009F6391" w:rsidRPr="000C1895" w14:paraId="2AAD6746" w14:textId="77777777" w:rsidTr="00A44690">
        <w:trPr>
          <w:trHeight w:val="20"/>
          <w:jc w:val="center"/>
        </w:trPr>
        <w:tc>
          <w:tcPr>
            <w:tcW w:w="2537" w:type="pct"/>
            <w:shd w:val="clear" w:color="auto" w:fill="auto"/>
          </w:tcPr>
          <w:p w14:paraId="542D6328" w14:textId="16A18253" w:rsidR="00FA42F5" w:rsidRPr="000C1895" w:rsidRDefault="00FA42F5" w:rsidP="00A866AD">
            <w:pPr>
              <w:keepNext/>
              <w:rPr>
                <w:b/>
              </w:rPr>
            </w:pPr>
            <w:r w:rsidRPr="000C1895">
              <w:rPr>
                <w:b/>
              </w:rPr>
              <w:t>Вид учебной работы</w:t>
            </w:r>
            <w:r w:rsidR="005F4895" w:rsidRPr="000C1895">
              <w:rPr>
                <w:b/>
              </w:rPr>
              <w:t xml:space="preserve"> </w:t>
            </w:r>
            <w:r w:rsidRPr="000C1895">
              <w:rPr>
                <w:b/>
              </w:rPr>
              <w:t>по дисциплине</w:t>
            </w:r>
          </w:p>
        </w:tc>
        <w:tc>
          <w:tcPr>
            <w:tcW w:w="1288" w:type="pct"/>
            <w:shd w:val="clear" w:color="auto" w:fill="auto"/>
          </w:tcPr>
          <w:p w14:paraId="6C41D8BC" w14:textId="77777777" w:rsidR="00FA42F5" w:rsidRPr="000C1895" w:rsidRDefault="00FA42F5" w:rsidP="00A866AD">
            <w:pPr>
              <w:keepNext/>
              <w:jc w:val="center"/>
              <w:rPr>
                <w:b/>
              </w:rPr>
            </w:pPr>
            <w:r w:rsidRPr="000C1895">
              <w:rPr>
                <w:b/>
              </w:rPr>
              <w:t>Всего</w:t>
            </w:r>
          </w:p>
          <w:p w14:paraId="35249105" w14:textId="77777777" w:rsidR="00FA42F5" w:rsidRPr="000C1895" w:rsidRDefault="00FA42F5" w:rsidP="00A866AD">
            <w:pPr>
              <w:keepNext/>
              <w:jc w:val="center"/>
              <w:rPr>
                <w:b/>
              </w:rPr>
            </w:pPr>
            <w:r w:rsidRPr="000C1895">
              <w:rPr>
                <w:b/>
              </w:rPr>
              <w:t>(в з/е и часах)</w:t>
            </w:r>
          </w:p>
        </w:tc>
        <w:tc>
          <w:tcPr>
            <w:tcW w:w="1175" w:type="pct"/>
            <w:shd w:val="clear" w:color="auto" w:fill="auto"/>
          </w:tcPr>
          <w:p w14:paraId="56DC35DF" w14:textId="606B2897" w:rsidR="00FA42F5" w:rsidRPr="000C1895" w:rsidRDefault="00A44690" w:rsidP="00A866AD">
            <w:pPr>
              <w:keepNext/>
              <w:jc w:val="center"/>
              <w:rPr>
                <w:b/>
                <w:lang w:val="en-US"/>
              </w:rPr>
            </w:pPr>
            <w:r w:rsidRPr="000C1895">
              <w:rPr>
                <w:b/>
              </w:rPr>
              <w:t xml:space="preserve">Модуль </w:t>
            </w:r>
            <w:r w:rsidR="00BD3D7F" w:rsidRPr="000C1895">
              <w:rPr>
                <w:b/>
                <w:lang w:val="en-US"/>
              </w:rPr>
              <w:t>6</w:t>
            </w:r>
          </w:p>
          <w:p w14:paraId="590B89AC" w14:textId="77777777" w:rsidR="00FA42F5" w:rsidRPr="000C1895" w:rsidRDefault="00FA42F5" w:rsidP="00A866AD">
            <w:pPr>
              <w:keepNext/>
              <w:jc w:val="center"/>
              <w:rPr>
                <w:b/>
              </w:rPr>
            </w:pPr>
            <w:r w:rsidRPr="000C1895">
              <w:rPr>
                <w:b/>
              </w:rPr>
              <w:t>(в часах)</w:t>
            </w:r>
          </w:p>
        </w:tc>
      </w:tr>
      <w:tr w:rsidR="00016163" w:rsidRPr="000C1895" w14:paraId="03DE4C0F" w14:textId="77777777" w:rsidTr="00A44690">
        <w:trPr>
          <w:trHeight w:val="20"/>
          <w:jc w:val="center"/>
        </w:trPr>
        <w:tc>
          <w:tcPr>
            <w:tcW w:w="2537" w:type="pct"/>
            <w:shd w:val="clear" w:color="auto" w:fill="auto"/>
          </w:tcPr>
          <w:p w14:paraId="595FAF76" w14:textId="77777777" w:rsidR="00016163" w:rsidRPr="000C1895" w:rsidRDefault="00016163" w:rsidP="00A866AD">
            <w:pPr>
              <w:keepNext/>
              <w:rPr>
                <w:b/>
              </w:rPr>
            </w:pPr>
            <w:r w:rsidRPr="000C1895">
              <w:rPr>
                <w:b/>
              </w:rPr>
              <w:t xml:space="preserve">Общая трудоемкость дисциплины </w:t>
            </w:r>
          </w:p>
        </w:tc>
        <w:tc>
          <w:tcPr>
            <w:tcW w:w="1288" w:type="pct"/>
            <w:shd w:val="clear" w:color="auto" w:fill="auto"/>
          </w:tcPr>
          <w:p w14:paraId="46DB2333" w14:textId="07B6465A" w:rsidR="00016163" w:rsidRPr="000C1895" w:rsidRDefault="00A44690" w:rsidP="00A866AD">
            <w:pPr>
              <w:keepNext/>
              <w:jc w:val="center"/>
              <w:rPr>
                <w:b/>
                <w:i/>
              </w:rPr>
            </w:pPr>
            <w:r w:rsidRPr="000C1895">
              <w:rPr>
                <w:b/>
                <w:i/>
              </w:rPr>
              <w:t xml:space="preserve">3 </w:t>
            </w:r>
            <w:proofErr w:type="spellStart"/>
            <w:r w:rsidRPr="000C1895">
              <w:rPr>
                <w:b/>
                <w:i/>
              </w:rPr>
              <w:t>з.е</w:t>
            </w:r>
            <w:proofErr w:type="spellEnd"/>
            <w:r w:rsidRPr="000C1895">
              <w:rPr>
                <w:b/>
                <w:i/>
              </w:rPr>
              <w:t>./108</w:t>
            </w:r>
          </w:p>
        </w:tc>
        <w:tc>
          <w:tcPr>
            <w:tcW w:w="1175" w:type="pct"/>
            <w:shd w:val="clear" w:color="auto" w:fill="auto"/>
          </w:tcPr>
          <w:p w14:paraId="5FE2337E" w14:textId="35AD1A8B" w:rsidR="00016163" w:rsidRPr="000C1895" w:rsidRDefault="00A44690" w:rsidP="00A866AD">
            <w:pPr>
              <w:keepNext/>
              <w:jc w:val="center"/>
              <w:rPr>
                <w:b/>
                <w:i/>
              </w:rPr>
            </w:pPr>
            <w:r w:rsidRPr="000C1895">
              <w:rPr>
                <w:b/>
                <w:i/>
              </w:rPr>
              <w:t xml:space="preserve">3 </w:t>
            </w:r>
            <w:proofErr w:type="spellStart"/>
            <w:r w:rsidRPr="000C1895">
              <w:rPr>
                <w:b/>
                <w:i/>
              </w:rPr>
              <w:t>з.е</w:t>
            </w:r>
            <w:proofErr w:type="spellEnd"/>
            <w:r w:rsidRPr="000C1895">
              <w:rPr>
                <w:b/>
                <w:i/>
              </w:rPr>
              <w:t>./108</w:t>
            </w:r>
          </w:p>
        </w:tc>
      </w:tr>
      <w:tr w:rsidR="00016163" w:rsidRPr="000C1895" w14:paraId="52DFF35D" w14:textId="77777777" w:rsidTr="00A44690">
        <w:trPr>
          <w:trHeight w:val="20"/>
          <w:jc w:val="center"/>
        </w:trPr>
        <w:tc>
          <w:tcPr>
            <w:tcW w:w="2537" w:type="pct"/>
            <w:shd w:val="clear" w:color="auto" w:fill="auto"/>
          </w:tcPr>
          <w:p w14:paraId="0218826B" w14:textId="77777777" w:rsidR="00016163" w:rsidRPr="000C1895" w:rsidRDefault="00016163" w:rsidP="00A866AD">
            <w:pPr>
              <w:keepNext/>
              <w:rPr>
                <w:b/>
                <w:i/>
              </w:rPr>
            </w:pPr>
            <w:r w:rsidRPr="000C1895">
              <w:rPr>
                <w:b/>
                <w:i/>
              </w:rPr>
              <w:t xml:space="preserve">Контактная работа - Аудиторные занятия </w:t>
            </w:r>
          </w:p>
        </w:tc>
        <w:tc>
          <w:tcPr>
            <w:tcW w:w="1288" w:type="pct"/>
            <w:shd w:val="clear" w:color="auto" w:fill="auto"/>
          </w:tcPr>
          <w:p w14:paraId="014FE15F" w14:textId="102B3C37" w:rsidR="00016163" w:rsidRPr="000C1895" w:rsidRDefault="00A44690" w:rsidP="00A866AD">
            <w:pPr>
              <w:keepNext/>
              <w:jc w:val="center"/>
              <w:rPr>
                <w:b/>
                <w:i/>
              </w:rPr>
            </w:pPr>
            <w:r w:rsidRPr="000C1895">
              <w:rPr>
                <w:b/>
                <w:i/>
              </w:rPr>
              <w:t>30</w:t>
            </w:r>
          </w:p>
        </w:tc>
        <w:tc>
          <w:tcPr>
            <w:tcW w:w="1175" w:type="pct"/>
            <w:shd w:val="clear" w:color="auto" w:fill="auto"/>
          </w:tcPr>
          <w:p w14:paraId="7085AA37" w14:textId="717B639E" w:rsidR="00016163" w:rsidRPr="000C1895" w:rsidRDefault="00A44690" w:rsidP="00A866AD">
            <w:pPr>
              <w:keepNext/>
              <w:jc w:val="center"/>
              <w:rPr>
                <w:b/>
                <w:i/>
              </w:rPr>
            </w:pPr>
            <w:r w:rsidRPr="000C1895">
              <w:rPr>
                <w:b/>
                <w:i/>
              </w:rPr>
              <w:t>30</w:t>
            </w:r>
          </w:p>
        </w:tc>
      </w:tr>
      <w:tr w:rsidR="00016163" w:rsidRPr="000C1895" w14:paraId="22DF86A7" w14:textId="77777777" w:rsidTr="00A44690">
        <w:trPr>
          <w:trHeight w:val="20"/>
          <w:jc w:val="center"/>
        </w:trPr>
        <w:tc>
          <w:tcPr>
            <w:tcW w:w="2537" w:type="pct"/>
            <w:shd w:val="clear" w:color="auto" w:fill="auto"/>
          </w:tcPr>
          <w:p w14:paraId="74881976" w14:textId="77777777" w:rsidR="00016163" w:rsidRPr="000C1895" w:rsidRDefault="00016163" w:rsidP="00A866AD">
            <w:pPr>
              <w:keepNext/>
              <w:rPr>
                <w:i/>
              </w:rPr>
            </w:pPr>
            <w:r w:rsidRPr="000C1895">
              <w:rPr>
                <w:i/>
              </w:rPr>
              <w:t xml:space="preserve">Лекции </w:t>
            </w:r>
          </w:p>
        </w:tc>
        <w:tc>
          <w:tcPr>
            <w:tcW w:w="1288" w:type="pct"/>
            <w:shd w:val="clear" w:color="auto" w:fill="auto"/>
          </w:tcPr>
          <w:p w14:paraId="2445CC8A" w14:textId="6CF42488" w:rsidR="00016163" w:rsidRPr="000C1895" w:rsidRDefault="00A44690" w:rsidP="00A866AD">
            <w:pPr>
              <w:keepNext/>
              <w:jc w:val="center"/>
              <w:rPr>
                <w:i/>
              </w:rPr>
            </w:pPr>
            <w:r w:rsidRPr="000C1895">
              <w:rPr>
                <w:i/>
              </w:rPr>
              <w:t>6</w:t>
            </w:r>
          </w:p>
        </w:tc>
        <w:tc>
          <w:tcPr>
            <w:tcW w:w="1175" w:type="pct"/>
            <w:shd w:val="clear" w:color="auto" w:fill="auto"/>
          </w:tcPr>
          <w:p w14:paraId="24C48999" w14:textId="0BFFBCA1" w:rsidR="00016163" w:rsidRPr="000C1895" w:rsidRDefault="00A44690" w:rsidP="00A866AD">
            <w:pPr>
              <w:keepNext/>
              <w:jc w:val="center"/>
              <w:rPr>
                <w:i/>
              </w:rPr>
            </w:pPr>
            <w:r w:rsidRPr="000C1895">
              <w:rPr>
                <w:i/>
              </w:rPr>
              <w:t>6</w:t>
            </w:r>
          </w:p>
        </w:tc>
      </w:tr>
      <w:tr w:rsidR="00016163" w:rsidRPr="000C1895" w14:paraId="6F749F88" w14:textId="77777777" w:rsidTr="00A44690">
        <w:trPr>
          <w:trHeight w:val="20"/>
          <w:jc w:val="center"/>
        </w:trPr>
        <w:tc>
          <w:tcPr>
            <w:tcW w:w="2537" w:type="pct"/>
            <w:shd w:val="clear" w:color="auto" w:fill="auto"/>
          </w:tcPr>
          <w:p w14:paraId="743D86DD" w14:textId="77777777" w:rsidR="00016163" w:rsidRPr="000C1895" w:rsidRDefault="00016163" w:rsidP="00A866AD">
            <w:pPr>
              <w:keepNext/>
              <w:rPr>
                <w:i/>
              </w:rPr>
            </w:pPr>
            <w:r w:rsidRPr="000C1895">
              <w:rPr>
                <w:i/>
              </w:rPr>
              <w:t xml:space="preserve">Семинары, практические занятия  </w:t>
            </w:r>
          </w:p>
        </w:tc>
        <w:tc>
          <w:tcPr>
            <w:tcW w:w="1288" w:type="pct"/>
            <w:shd w:val="clear" w:color="auto" w:fill="auto"/>
          </w:tcPr>
          <w:p w14:paraId="776BB016" w14:textId="1DBD8E10" w:rsidR="00016163" w:rsidRPr="000C1895" w:rsidRDefault="00A44690" w:rsidP="00A866AD">
            <w:pPr>
              <w:keepNext/>
              <w:jc w:val="center"/>
              <w:rPr>
                <w:i/>
              </w:rPr>
            </w:pPr>
            <w:r w:rsidRPr="000C1895">
              <w:rPr>
                <w:i/>
              </w:rPr>
              <w:t>24</w:t>
            </w:r>
          </w:p>
        </w:tc>
        <w:tc>
          <w:tcPr>
            <w:tcW w:w="1175" w:type="pct"/>
            <w:shd w:val="clear" w:color="auto" w:fill="auto"/>
          </w:tcPr>
          <w:p w14:paraId="794F3A18" w14:textId="6FF0679E" w:rsidR="00016163" w:rsidRPr="000C1895" w:rsidRDefault="00A44690" w:rsidP="00A866AD">
            <w:pPr>
              <w:keepNext/>
              <w:jc w:val="center"/>
              <w:rPr>
                <w:i/>
              </w:rPr>
            </w:pPr>
            <w:r w:rsidRPr="000C1895">
              <w:rPr>
                <w:i/>
              </w:rPr>
              <w:t>24</w:t>
            </w:r>
          </w:p>
        </w:tc>
      </w:tr>
      <w:tr w:rsidR="00016163" w:rsidRPr="000C1895" w14:paraId="04EBA761" w14:textId="77777777" w:rsidTr="00A44690">
        <w:trPr>
          <w:trHeight w:val="20"/>
          <w:jc w:val="center"/>
        </w:trPr>
        <w:tc>
          <w:tcPr>
            <w:tcW w:w="2537" w:type="pct"/>
            <w:shd w:val="clear" w:color="auto" w:fill="auto"/>
          </w:tcPr>
          <w:p w14:paraId="68190523" w14:textId="77777777" w:rsidR="00016163" w:rsidRPr="000C1895" w:rsidRDefault="00016163" w:rsidP="00A866AD">
            <w:pPr>
              <w:keepNext/>
              <w:rPr>
                <w:b/>
                <w:i/>
              </w:rPr>
            </w:pPr>
            <w:r w:rsidRPr="000C1895">
              <w:rPr>
                <w:b/>
                <w:i/>
              </w:rPr>
              <w:t>Самостоятельная работа</w:t>
            </w:r>
          </w:p>
        </w:tc>
        <w:tc>
          <w:tcPr>
            <w:tcW w:w="1288" w:type="pct"/>
            <w:shd w:val="clear" w:color="auto" w:fill="auto"/>
          </w:tcPr>
          <w:p w14:paraId="22E6FCBD" w14:textId="580E7421" w:rsidR="00016163" w:rsidRPr="000C1895" w:rsidRDefault="00A44690" w:rsidP="00A866AD">
            <w:pPr>
              <w:keepNext/>
              <w:jc w:val="center"/>
              <w:rPr>
                <w:b/>
                <w:i/>
              </w:rPr>
            </w:pPr>
            <w:r w:rsidRPr="000C1895">
              <w:rPr>
                <w:b/>
                <w:i/>
              </w:rPr>
              <w:t>78</w:t>
            </w:r>
          </w:p>
        </w:tc>
        <w:tc>
          <w:tcPr>
            <w:tcW w:w="1175" w:type="pct"/>
            <w:shd w:val="clear" w:color="auto" w:fill="auto"/>
          </w:tcPr>
          <w:p w14:paraId="127A9D27" w14:textId="3CA7B7B3" w:rsidR="00016163" w:rsidRPr="000C1895" w:rsidRDefault="00A44690" w:rsidP="00A866AD">
            <w:pPr>
              <w:keepNext/>
              <w:jc w:val="center"/>
              <w:rPr>
                <w:b/>
                <w:i/>
              </w:rPr>
            </w:pPr>
            <w:r w:rsidRPr="000C1895">
              <w:rPr>
                <w:b/>
                <w:i/>
              </w:rPr>
              <w:t>78</w:t>
            </w:r>
          </w:p>
        </w:tc>
      </w:tr>
      <w:tr w:rsidR="00016163" w:rsidRPr="000C1895" w14:paraId="45A95ECE" w14:textId="77777777" w:rsidTr="00A44690">
        <w:trPr>
          <w:trHeight w:val="20"/>
          <w:jc w:val="center"/>
        </w:trPr>
        <w:tc>
          <w:tcPr>
            <w:tcW w:w="2537" w:type="pct"/>
            <w:shd w:val="clear" w:color="auto" w:fill="auto"/>
          </w:tcPr>
          <w:p w14:paraId="5F80EF48" w14:textId="77777777" w:rsidR="00016163" w:rsidRPr="000C1895" w:rsidRDefault="00016163" w:rsidP="00A866AD">
            <w:pPr>
              <w:keepNext/>
            </w:pPr>
            <w:r w:rsidRPr="000C1895">
              <w:t xml:space="preserve">Вид текущего контроля </w:t>
            </w:r>
          </w:p>
        </w:tc>
        <w:tc>
          <w:tcPr>
            <w:tcW w:w="1288" w:type="pct"/>
            <w:shd w:val="clear" w:color="auto" w:fill="auto"/>
          </w:tcPr>
          <w:p w14:paraId="70687C16" w14:textId="1B20578A" w:rsidR="00016163" w:rsidRPr="00A51939" w:rsidRDefault="00A44690" w:rsidP="00A51939">
            <w:pPr>
              <w:keepNext/>
              <w:jc w:val="center"/>
              <w:rPr>
                <w:i/>
              </w:rPr>
            </w:pPr>
            <w:r w:rsidRPr="000C1895">
              <w:rPr>
                <w:i/>
              </w:rPr>
              <w:t>Контрольн</w:t>
            </w:r>
            <w:r w:rsidR="00A51939">
              <w:rPr>
                <w:i/>
              </w:rPr>
              <w:t>ая</w:t>
            </w:r>
            <w:r w:rsidRPr="000C1895">
              <w:rPr>
                <w:i/>
              </w:rPr>
              <w:t xml:space="preserve"> работ</w:t>
            </w:r>
            <w:r w:rsidR="00A51939">
              <w:rPr>
                <w:i/>
              </w:rPr>
              <w:t>а</w:t>
            </w:r>
          </w:p>
        </w:tc>
        <w:tc>
          <w:tcPr>
            <w:tcW w:w="1175" w:type="pct"/>
            <w:shd w:val="clear" w:color="auto" w:fill="auto"/>
          </w:tcPr>
          <w:p w14:paraId="736D5D83" w14:textId="04539250" w:rsidR="00016163" w:rsidRPr="000C1895" w:rsidRDefault="00714ED2" w:rsidP="00A51939">
            <w:pPr>
              <w:keepNext/>
              <w:jc w:val="center"/>
              <w:rPr>
                <w:i/>
              </w:rPr>
            </w:pPr>
            <w:r w:rsidRPr="000C1895">
              <w:rPr>
                <w:i/>
              </w:rPr>
              <w:t>Контрольн</w:t>
            </w:r>
            <w:r w:rsidR="00A51939">
              <w:rPr>
                <w:i/>
              </w:rPr>
              <w:t>ая</w:t>
            </w:r>
            <w:r w:rsidRPr="000C1895">
              <w:rPr>
                <w:i/>
              </w:rPr>
              <w:t xml:space="preserve"> работ</w:t>
            </w:r>
            <w:r w:rsidR="00A51939">
              <w:rPr>
                <w:i/>
              </w:rPr>
              <w:t>а</w:t>
            </w:r>
          </w:p>
        </w:tc>
      </w:tr>
      <w:tr w:rsidR="00016163" w:rsidRPr="000C1895" w14:paraId="4F41E097" w14:textId="77777777" w:rsidTr="00A44690">
        <w:trPr>
          <w:trHeight w:val="20"/>
          <w:jc w:val="center"/>
        </w:trPr>
        <w:tc>
          <w:tcPr>
            <w:tcW w:w="2537" w:type="pct"/>
            <w:shd w:val="clear" w:color="auto" w:fill="auto"/>
          </w:tcPr>
          <w:p w14:paraId="0DA6D430" w14:textId="77777777" w:rsidR="00016163" w:rsidRPr="000C1895" w:rsidRDefault="00016163" w:rsidP="00A866AD">
            <w:pPr>
              <w:keepNext/>
            </w:pPr>
            <w:r w:rsidRPr="000C1895">
              <w:t>Вид промежуточной аттестации</w:t>
            </w:r>
          </w:p>
        </w:tc>
        <w:tc>
          <w:tcPr>
            <w:tcW w:w="1288" w:type="pct"/>
            <w:shd w:val="clear" w:color="auto" w:fill="auto"/>
          </w:tcPr>
          <w:p w14:paraId="5426F6A0" w14:textId="6451AC53" w:rsidR="00016163" w:rsidRPr="000C1895" w:rsidRDefault="00A44690" w:rsidP="00A866AD">
            <w:pPr>
              <w:keepNext/>
              <w:jc w:val="center"/>
              <w:rPr>
                <w:i/>
              </w:rPr>
            </w:pPr>
            <w:r w:rsidRPr="000C1895">
              <w:rPr>
                <w:i/>
              </w:rPr>
              <w:t>Экзамен</w:t>
            </w:r>
          </w:p>
        </w:tc>
        <w:tc>
          <w:tcPr>
            <w:tcW w:w="1175" w:type="pct"/>
            <w:shd w:val="clear" w:color="auto" w:fill="auto"/>
          </w:tcPr>
          <w:p w14:paraId="75D03303" w14:textId="651A98C1" w:rsidR="00016163" w:rsidRPr="000C1895" w:rsidRDefault="00A44690" w:rsidP="00A866AD">
            <w:pPr>
              <w:keepNext/>
              <w:jc w:val="center"/>
              <w:rPr>
                <w:i/>
              </w:rPr>
            </w:pPr>
            <w:r w:rsidRPr="000C1895">
              <w:rPr>
                <w:i/>
              </w:rPr>
              <w:t>Экзамен</w:t>
            </w:r>
          </w:p>
        </w:tc>
      </w:tr>
    </w:tbl>
    <w:p w14:paraId="2D51ED47" w14:textId="77777777" w:rsidR="00FA42F5" w:rsidRPr="000C1895" w:rsidRDefault="00FA42F5" w:rsidP="00A866AD">
      <w:pPr>
        <w:jc w:val="both"/>
        <w:rPr>
          <w:b/>
        </w:rPr>
      </w:pPr>
    </w:p>
    <w:p w14:paraId="3B089044" w14:textId="77777777" w:rsidR="00FA42F5" w:rsidRPr="00A51939" w:rsidRDefault="00FA42F5" w:rsidP="00A866AD">
      <w:pPr>
        <w:widowControl w:val="0"/>
        <w:spacing w:line="360" w:lineRule="auto"/>
        <w:ind w:firstLine="709"/>
        <w:jc w:val="both"/>
        <w:rPr>
          <w:b/>
          <w:bCs/>
          <w:sz w:val="28"/>
          <w:szCs w:val="28"/>
        </w:rPr>
      </w:pPr>
      <w:r w:rsidRPr="00A51939">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4CE01AF1" w:rsidR="00FA42F5" w:rsidRPr="00A51939" w:rsidRDefault="00FA42F5" w:rsidP="00A866AD">
      <w:pPr>
        <w:widowControl w:val="0"/>
        <w:spacing w:line="360" w:lineRule="auto"/>
        <w:ind w:firstLine="709"/>
        <w:jc w:val="both"/>
        <w:rPr>
          <w:b/>
          <w:bCs/>
          <w:sz w:val="28"/>
          <w:szCs w:val="28"/>
        </w:rPr>
      </w:pPr>
      <w:r w:rsidRPr="00A51939">
        <w:rPr>
          <w:b/>
          <w:bCs/>
          <w:sz w:val="28"/>
          <w:szCs w:val="28"/>
        </w:rPr>
        <w:t>5.1. Содержание дисциплины</w:t>
      </w:r>
    </w:p>
    <w:p w14:paraId="60000DAF" w14:textId="24FDEED1" w:rsidR="00A44690" w:rsidRPr="00A51939" w:rsidRDefault="00A44690" w:rsidP="00A44690">
      <w:pPr>
        <w:widowControl w:val="0"/>
        <w:spacing w:line="360" w:lineRule="auto"/>
        <w:ind w:firstLine="709"/>
        <w:jc w:val="both"/>
        <w:rPr>
          <w:b/>
          <w:bCs/>
          <w:sz w:val="28"/>
          <w:szCs w:val="28"/>
        </w:rPr>
      </w:pPr>
      <w:r w:rsidRPr="00A51939">
        <w:rPr>
          <w:b/>
          <w:bCs/>
          <w:sz w:val="28"/>
          <w:szCs w:val="28"/>
        </w:rPr>
        <w:t>Тема 1. Управленческий консалтинг как предпринимательская деятельность</w:t>
      </w:r>
    </w:p>
    <w:p w14:paraId="7D19E67C" w14:textId="77777777" w:rsidR="00A44690" w:rsidRPr="00A51939" w:rsidRDefault="00A44690" w:rsidP="00A44690">
      <w:pPr>
        <w:widowControl w:val="0"/>
        <w:spacing w:line="360" w:lineRule="auto"/>
        <w:ind w:firstLine="709"/>
        <w:jc w:val="both"/>
        <w:rPr>
          <w:bCs/>
          <w:sz w:val="28"/>
          <w:szCs w:val="28"/>
        </w:rPr>
      </w:pPr>
      <w:r w:rsidRPr="00A51939">
        <w:rPr>
          <w:bCs/>
          <w:sz w:val="28"/>
          <w:szCs w:val="28"/>
        </w:rPr>
        <w:t xml:space="preserve">Специфика деятельности компаний, оказывающих консультационные услуги в области бизнеса. Виды консультационных услуг. Как собрать команду на старте. Требования к профессиональным бизнес-консультантам. Оценка жизнеспособности идеи и компании. Расчет бюджета. Анализ коммерческих перспектив. Методики и инструменты анализа. Модели стратегического развития компании, оказывающей консультационные услуги, лучшие практики </w:t>
      </w:r>
      <w:r w:rsidRPr="00A51939">
        <w:rPr>
          <w:bCs/>
          <w:sz w:val="28"/>
          <w:szCs w:val="28"/>
        </w:rPr>
        <w:lastRenderedPageBreak/>
        <w:t>и их применение в России. Организационный цикл построения консультационного проекта. Методика формирования консультационного проекта. Формирование устойчивой клиентской базы. Ресурсное обеспечение компании, оказывающей консультационные услуги. Риски, угрозы, возможности развития консультационных услуг. Особенности управления проектами.</w:t>
      </w:r>
    </w:p>
    <w:p w14:paraId="4C765E3A" w14:textId="17CE4034" w:rsidR="00A44690" w:rsidRPr="00A51939" w:rsidRDefault="00A44690" w:rsidP="00A44690">
      <w:pPr>
        <w:widowControl w:val="0"/>
        <w:spacing w:line="360" w:lineRule="auto"/>
        <w:ind w:firstLine="709"/>
        <w:jc w:val="both"/>
        <w:rPr>
          <w:bCs/>
          <w:sz w:val="28"/>
          <w:szCs w:val="28"/>
        </w:rPr>
      </w:pPr>
      <w:r w:rsidRPr="00A51939">
        <w:rPr>
          <w:bCs/>
          <w:sz w:val="28"/>
          <w:szCs w:val="28"/>
        </w:rPr>
        <w:t>Мотивация консультантов – способы и виды. Действия в условиях нехватки качественного персонала (стратегии производительности /сокращения потребностей/ замены).</w:t>
      </w:r>
    </w:p>
    <w:p w14:paraId="44015D43" w14:textId="77777777" w:rsidR="00A44690" w:rsidRPr="00A51939" w:rsidRDefault="00A44690" w:rsidP="00A44690">
      <w:pPr>
        <w:widowControl w:val="0"/>
        <w:spacing w:line="360" w:lineRule="auto"/>
        <w:ind w:firstLine="709"/>
        <w:jc w:val="both"/>
        <w:rPr>
          <w:bCs/>
          <w:sz w:val="28"/>
          <w:szCs w:val="28"/>
        </w:rPr>
      </w:pPr>
      <w:r w:rsidRPr="00A51939">
        <w:rPr>
          <w:bCs/>
          <w:sz w:val="28"/>
          <w:szCs w:val="28"/>
        </w:rPr>
        <w:t>Развитие подходов к решению задач. Выявление проблем и определение способов их решения. Использование лучших методик и практик, Тестирование первоначальной гипотезы в ходе выполнения работ. Построение решения. Тестирование решений на соответствие потребностям клиента.</w:t>
      </w:r>
    </w:p>
    <w:p w14:paraId="0363AFCE" w14:textId="77777777" w:rsidR="00A44690" w:rsidRPr="00A51939" w:rsidRDefault="00A44690" w:rsidP="00A44690">
      <w:pPr>
        <w:widowControl w:val="0"/>
        <w:spacing w:line="360" w:lineRule="auto"/>
        <w:ind w:firstLine="709"/>
        <w:jc w:val="both"/>
        <w:rPr>
          <w:bCs/>
          <w:sz w:val="28"/>
          <w:szCs w:val="28"/>
        </w:rPr>
      </w:pPr>
      <w:r w:rsidRPr="00A51939">
        <w:rPr>
          <w:bCs/>
          <w:sz w:val="28"/>
          <w:szCs w:val="28"/>
        </w:rPr>
        <w:t>Правовые вопросы осуществления консультационной деятельности в России. Законодательство, регулирующее сферу оказания консультационных услуг. Правовые основы успешной организации консультационной деятельности.</w:t>
      </w:r>
    </w:p>
    <w:p w14:paraId="5E81CFF9" w14:textId="44E4F62A" w:rsidR="00A44690" w:rsidRPr="00A51939" w:rsidRDefault="00A44690" w:rsidP="00A44690">
      <w:pPr>
        <w:widowControl w:val="0"/>
        <w:spacing w:line="360" w:lineRule="auto"/>
        <w:ind w:firstLine="709"/>
        <w:jc w:val="both"/>
        <w:rPr>
          <w:bCs/>
          <w:sz w:val="28"/>
          <w:szCs w:val="28"/>
        </w:rPr>
      </w:pPr>
      <w:r w:rsidRPr="00A51939">
        <w:rPr>
          <w:bCs/>
          <w:sz w:val="28"/>
          <w:szCs w:val="28"/>
        </w:rPr>
        <w:t xml:space="preserve">Маркетинг консалтинговых услуг. Особенность консультационных услуг как объекта маркетинга. Рынок консультационных услуг и его динамика. Консультирование как </w:t>
      </w:r>
      <w:proofErr w:type="spellStart"/>
      <w:r w:rsidRPr="00A51939">
        <w:rPr>
          <w:bCs/>
          <w:sz w:val="28"/>
          <w:szCs w:val="28"/>
        </w:rPr>
        <w:t>outsourcing</w:t>
      </w:r>
      <w:proofErr w:type="spellEnd"/>
      <w:r w:rsidRPr="00A51939">
        <w:rPr>
          <w:bCs/>
          <w:sz w:val="28"/>
          <w:szCs w:val="28"/>
        </w:rPr>
        <w:t>. Определение сегмента рынка, оценка его объема. Приемы маркетинга. Разработка рекламных и представительских материалов. Рекомендации по итогам выполнения проекта как средство маркетинга. Этические аспекты конкуренции в области консультирования. Профессиональные публикации как элемент маркетинга. Открытые семинары как элемент маркетинга консультационных услуг. Информационная система консультанта и ее использования для маркетинга профессиональных услуг.</w:t>
      </w:r>
    </w:p>
    <w:p w14:paraId="0D64081D" w14:textId="7EFB7181" w:rsidR="00A44690" w:rsidRPr="00A51939" w:rsidRDefault="00A44690" w:rsidP="00A44690">
      <w:pPr>
        <w:widowControl w:val="0"/>
        <w:spacing w:line="360" w:lineRule="auto"/>
        <w:ind w:firstLine="709"/>
        <w:jc w:val="both"/>
        <w:rPr>
          <w:b/>
          <w:bCs/>
          <w:sz w:val="28"/>
          <w:szCs w:val="28"/>
        </w:rPr>
      </w:pPr>
      <w:r w:rsidRPr="00A51939">
        <w:rPr>
          <w:b/>
          <w:bCs/>
          <w:sz w:val="28"/>
          <w:szCs w:val="28"/>
        </w:rPr>
        <w:t>Тема 2. Основы инвестиционного анализа и регулирование инвестиционной деятельности в Российской Федерации.</w:t>
      </w:r>
    </w:p>
    <w:p w14:paraId="1EC48499" w14:textId="0F3E551B" w:rsidR="00A44690" w:rsidRPr="00A51939" w:rsidRDefault="00A44690" w:rsidP="00A44690">
      <w:pPr>
        <w:widowControl w:val="0"/>
        <w:spacing w:line="360" w:lineRule="auto"/>
        <w:ind w:firstLine="709"/>
        <w:jc w:val="both"/>
        <w:rPr>
          <w:bCs/>
          <w:sz w:val="28"/>
          <w:szCs w:val="28"/>
        </w:rPr>
      </w:pPr>
      <w:r w:rsidRPr="00A51939">
        <w:rPr>
          <w:bCs/>
          <w:sz w:val="28"/>
          <w:szCs w:val="28"/>
        </w:rPr>
        <w:t xml:space="preserve">Российское законодательство, регулирующее инвестиционную деятельность и оценку инвестиционных проектов. Понятие инвестиционного проекта. Период окупаемости и налоговая нагрузка инвестиционного проекта. </w:t>
      </w:r>
      <w:r w:rsidRPr="00A51939">
        <w:rPr>
          <w:bCs/>
          <w:sz w:val="28"/>
          <w:szCs w:val="28"/>
        </w:rPr>
        <w:lastRenderedPageBreak/>
        <w:t>Влияние инвестиций на ВВП страны. Реальные и финансовые инвестиции. Прямые и косвенные инвестиции. Прямые иностранные инвестиции. Портфельные инвестиции. Финансовые посредники. Участники инвестиционного проекта. Длительность инвестиционного проекта. Выбор даты начала и окончания инвестиционного проекта. Этапы и специфика разработки инвестиционно-инновационного проекта.</w:t>
      </w:r>
    </w:p>
    <w:p w14:paraId="4798969E" w14:textId="77777777" w:rsidR="00A44690" w:rsidRPr="00A51939" w:rsidRDefault="00A44690" w:rsidP="00A44690">
      <w:pPr>
        <w:widowControl w:val="0"/>
        <w:spacing w:line="360" w:lineRule="auto"/>
        <w:ind w:firstLine="709"/>
        <w:jc w:val="both"/>
        <w:rPr>
          <w:b/>
          <w:bCs/>
          <w:sz w:val="28"/>
          <w:szCs w:val="28"/>
        </w:rPr>
      </w:pPr>
      <w:r w:rsidRPr="00A51939">
        <w:rPr>
          <w:b/>
          <w:bCs/>
          <w:sz w:val="28"/>
          <w:szCs w:val="28"/>
        </w:rPr>
        <w:t>Тема 3. Показатели оценки эффективности инвестиционных проектов</w:t>
      </w:r>
    </w:p>
    <w:p w14:paraId="2DD9F044" w14:textId="77777777" w:rsidR="00A44690" w:rsidRPr="00A51939" w:rsidRDefault="00A44690" w:rsidP="00A44690">
      <w:pPr>
        <w:widowControl w:val="0"/>
        <w:spacing w:line="360" w:lineRule="auto"/>
        <w:ind w:firstLine="709"/>
        <w:jc w:val="both"/>
        <w:rPr>
          <w:bCs/>
          <w:sz w:val="28"/>
          <w:szCs w:val="28"/>
        </w:rPr>
      </w:pPr>
      <w:r w:rsidRPr="00A51939">
        <w:rPr>
          <w:bCs/>
          <w:sz w:val="28"/>
          <w:szCs w:val="28"/>
        </w:rPr>
        <w:t>Особенности формирования денежных потоков инвестиционных проектов.</w:t>
      </w:r>
    </w:p>
    <w:p w14:paraId="1CE3262A" w14:textId="0BC03C58" w:rsidR="00A44690" w:rsidRPr="00A51939" w:rsidRDefault="00A44690" w:rsidP="00A44690">
      <w:pPr>
        <w:widowControl w:val="0"/>
        <w:spacing w:line="360" w:lineRule="auto"/>
        <w:ind w:firstLine="709"/>
        <w:jc w:val="both"/>
        <w:rPr>
          <w:bCs/>
          <w:sz w:val="28"/>
          <w:szCs w:val="28"/>
        </w:rPr>
      </w:pPr>
      <w:r w:rsidRPr="00A51939">
        <w:rPr>
          <w:bCs/>
          <w:sz w:val="28"/>
          <w:szCs w:val="28"/>
        </w:rPr>
        <w:t>Виды денежных потоков. Методы прогнозирования отдельных элементов денежных потоков инновационных проектов. Длительность реализации денежных потоков и необходимость дисконтирования.</w:t>
      </w:r>
    </w:p>
    <w:p w14:paraId="29E572DC" w14:textId="5B5C0468" w:rsidR="00A44690" w:rsidRPr="00A51939" w:rsidRDefault="00A44690" w:rsidP="00A44690">
      <w:pPr>
        <w:widowControl w:val="0"/>
        <w:spacing w:line="360" w:lineRule="auto"/>
        <w:ind w:firstLine="709"/>
        <w:jc w:val="both"/>
        <w:rPr>
          <w:bCs/>
          <w:sz w:val="28"/>
          <w:szCs w:val="28"/>
        </w:rPr>
      </w:pPr>
      <w:r w:rsidRPr="00A51939">
        <w:rPr>
          <w:bCs/>
          <w:sz w:val="28"/>
          <w:szCs w:val="28"/>
        </w:rPr>
        <w:t>Классификации показателей оценки эффективности инвестиций. Финансовая модель проекта.</w:t>
      </w:r>
      <w:r w:rsidR="002727A7" w:rsidRPr="00A51939">
        <w:rPr>
          <w:bCs/>
          <w:sz w:val="28"/>
          <w:szCs w:val="28"/>
        </w:rPr>
        <w:t xml:space="preserve"> </w:t>
      </w:r>
      <w:r w:rsidRPr="00A51939">
        <w:rPr>
          <w:bCs/>
          <w:sz w:val="28"/>
          <w:szCs w:val="28"/>
        </w:rPr>
        <w:t>Особенности оценки эффективности инновационных проектов. Критерии результативности реализации проекта и их применение в российской практике. Сравнение показателей эффективности и результативности реализации инвестиционных проектов</w:t>
      </w:r>
    </w:p>
    <w:p w14:paraId="62743AEF" w14:textId="77777777" w:rsidR="00A44690" w:rsidRPr="00A51939" w:rsidRDefault="00A44690" w:rsidP="00A44690">
      <w:pPr>
        <w:widowControl w:val="0"/>
        <w:spacing w:line="360" w:lineRule="auto"/>
        <w:ind w:firstLine="709"/>
        <w:jc w:val="both"/>
        <w:rPr>
          <w:bCs/>
          <w:sz w:val="28"/>
          <w:szCs w:val="28"/>
        </w:rPr>
      </w:pPr>
      <w:r w:rsidRPr="00A51939">
        <w:rPr>
          <w:bCs/>
          <w:sz w:val="28"/>
          <w:szCs w:val="28"/>
        </w:rPr>
        <w:t>Составляющие экономического эффекта проекта на стадии его реализации.</w:t>
      </w:r>
    </w:p>
    <w:p w14:paraId="2005DAF0" w14:textId="77777777" w:rsidR="00A44690" w:rsidRPr="00A51939" w:rsidRDefault="00A44690" w:rsidP="00A44690">
      <w:pPr>
        <w:widowControl w:val="0"/>
        <w:spacing w:line="360" w:lineRule="auto"/>
        <w:ind w:firstLine="709"/>
        <w:jc w:val="both"/>
        <w:rPr>
          <w:bCs/>
          <w:sz w:val="28"/>
          <w:szCs w:val="28"/>
        </w:rPr>
      </w:pPr>
      <w:r w:rsidRPr="00A51939">
        <w:rPr>
          <w:bCs/>
          <w:sz w:val="28"/>
          <w:szCs w:val="28"/>
        </w:rPr>
        <w:t>Показатели экономического эффекта от реализации проекта. Показатели социального эффекта от реализации проекта. Показатели экологического эффекта от реализации проекта.</w:t>
      </w:r>
    </w:p>
    <w:p w14:paraId="30E4058F" w14:textId="7B24B46C" w:rsidR="00A44690" w:rsidRPr="00A51939" w:rsidRDefault="00A44690" w:rsidP="00A44690">
      <w:pPr>
        <w:widowControl w:val="0"/>
        <w:spacing w:line="360" w:lineRule="auto"/>
        <w:ind w:firstLine="709"/>
        <w:jc w:val="both"/>
        <w:rPr>
          <w:bCs/>
          <w:sz w:val="28"/>
          <w:szCs w:val="28"/>
        </w:rPr>
      </w:pPr>
      <w:r w:rsidRPr="00A51939">
        <w:rPr>
          <w:bCs/>
          <w:sz w:val="28"/>
          <w:szCs w:val="28"/>
        </w:rPr>
        <w:t>Экономическое содержание показателя NPV. Финансовая эффективность проекта и его показатели. Экономическое содержание показателей IRR, MIRR, PI, DPP</w:t>
      </w:r>
      <w:r w:rsidRPr="00A51939">
        <w:rPr>
          <w:b/>
          <w:bCs/>
          <w:sz w:val="28"/>
          <w:szCs w:val="28"/>
        </w:rPr>
        <w:t xml:space="preserve">. </w:t>
      </w:r>
      <w:r w:rsidRPr="00A51939">
        <w:rPr>
          <w:bCs/>
          <w:sz w:val="28"/>
          <w:szCs w:val="28"/>
        </w:rPr>
        <w:t>Альтернативная стоимость финансовых ресурсов.</w:t>
      </w:r>
    </w:p>
    <w:p w14:paraId="36B619D7" w14:textId="77777777" w:rsidR="00A44690" w:rsidRPr="00A51939" w:rsidRDefault="00A44690" w:rsidP="00A44690">
      <w:pPr>
        <w:widowControl w:val="0"/>
        <w:spacing w:line="360" w:lineRule="auto"/>
        <w:ind w:firstLine="709"/>
        <w:jc w:val="both"/>
        <w:rPr>
          <w:bCs/>
          <w:sz w:val="28"/>
          <w:szCs w:val="28"/>
        </w:rPr>
      </w:pPr>
      <w:r w:rsidRPr="00A51939">
        <w:rPr>
          <w:bCs/>
          <w:sz w:val="28"/>
          <w:szCs w:val="28"/>
        </w:rPr>
        <w:t>Ставки дисконтирования различных видов денежных потоков. Основные методы расчета ставки дисконтирования для инвестиционных проектов в высокотехнологичных отраслях. Кумулятивный метод. Метод САРМ и его производные. Метод WACC.</w:t>
      </w:r>
    </w:p>
    <w:p w14:paraId="30B69FBF" w14:textId="2C5B01EF" w:rsidR="00A44690" w:rsidRPr="00A51939" w:rsidRDefault="00A44690" w:rsidP="00A44690">
      <w:pPr>
        <w:widowControl w:val="0"/>
        <w:spacing w:line="360" w:lineRule="auto"/>
        <w:ind w:firstLine="709"/>
        <w:jc w:val="both"/>
        <w:rPr>
          <w:b/>
          <w:bCs/>
          <w:sz w:val="28"/>
          <w:szCs w:val="28"/>
        </w:rPr>
      </w:pPr>
      <w:r w:rsidRPr="00A51939">
        <w:rPr>
          <w:b/>
          <w:bCs/>
          <w:sz w:val="28"/>
          <w:szCs w:val="28"/>
        </w:rPr>
        <w:t xml:space="preserve">Тема 4. Принятие инвестиционных решений в условиях неопределенности. Риски проектов. </w:t>
      </w:r>
    </w:p>
    <w:p w14:paraId="6AEDC74B" w14:textId="53B8B5D6" w:rsidR="00A44690" w:rsidRPr="00A51939" w:rsidRDefault="00A44690" w:rsidP="00A44690">
      <w:pPr>
        <w:widowControl w:val="0"/>
        <w:spacing w:line="360" w:lineRule="auto"/>
        <w:ind w:firstLine="709"/>
        <w:jc w:val="both"/>
        <w:rPr>
          <w:bCs/>
          <w:sz w:val="28"/>
          <w:szCs w:val="28"/>
        </w:rPr>
      </w:pPr>
      <w:r w:rsidRPr="00A51939">
        <w:rPr>
          <w:bCs/>
          <w:sz w:val="28"/>
          <w:szCs w:val="28"/>
        </w:rPr>
        <w:lastRenderedPageBreak/>
        <w:t>Классификация рисков при проектном анализе. Методы анализа проектных рисков и их оценки.</w:t>
      </w:r>
      <w:r w:rsidR="002727A7" w:rsidRPr="00A51939">
        <w:rPr>
          <w:bCs/>
          <w:sz w:val="28"/>
          <w:szCs w:val="28"/>
        </w:rPr>
        <w:t xml:space="preserve"> </w:t>
      </w:r>
      <w:r w:rsidRPr="00A51939">
        <w:rPr>
          <w:bCs/>
          <w:sz w:val="28"/>
          <w:szCs w:val="28"/>
        </w:rPr>
        <w:t>Стоимостная оценка рисков проекта. Формы господдержки инвестиционных проектов. Госгарантии и условия их предоставления. Страхование проектных рисков.</w:t>
      </w:r>
    </w:p>
    <w:p w14:paraId="02E49491" w14:textId="1801BD66" w:rsidR="00A44690" w:rsidRPr="00A51939" w:rsidRDefault="00A44690" w:rsidP="00A44690">
      <w:pPr>
        <w:widowControl w:val="0"/>
        <w:spacing w:line="360" w:lineRule="auto"/>
        <w:ind w:firstLine="709"/>
        <w:jc w:val="both"/>
        <w:rPr>
          <w:bCs/>
          <w:sz w:val="28"/>
          <w:szCs w:val="28"/>
        </w:rPr>
      </w:pPr>
      <w:r w:rsidRPr="00A51939">
        <w:rPr>
          <w:bCs/>
          <w:sz w:val="28"/>
          <w:szCs w:val="28"/>
        </w:rPr>
        <w:t>Теория реальных опционов. Виды реальных опционов. Методы оценки реальных опционов для проектов. Инструменты снижения проектных рисков.</w:t>
      </w:r>
    </w:p>
    <w:p w14:paraId="7D103650" w14:textId="055CF714" w:rsidR="00A44690" w:rsidRPr="00A51939" w:rsidRDefault="00A44690" w:rsidP="00A44690">
      <w:pPr>
        <w:widowControl w:val="0"/>
        <w:spacing w:line="360" w:lineRule="auto"/>
        <w:ind w:firstLine="709"/>
        <w:jc w:val="both"/>
        <w:rPr>
          <w:bCs/>
          <w:sz w:val="28"/>
          <w:szCs w:val="28"/>
        </w:rPr>
      </w:pPr>
      <w:r w:rsidRPr="00A51939">
        <w:rPr>
          <w:bCs/>
          <w:sz w:val="28"/>
          <w:szCs w:val="28"/>
        </w:rPr>
        <w:t>Стоимостная оценка и мониторинг проектных рисков. Оценка и мониторинг фактических социально-экономических и экологических эффектов/результатов проекта.</w:t>
      </w:r>
    </w:p>
    <w:p w14:paraId="633D85FF" w14:textId="77777777" w:rsidR="00A44690" w:rsidRPr="00A51939" w:rsidRDefault="00A44690" w:rsidP="00A44690">
      <w:pPr>
        <w:widowControl w:val="0"/>
        <w:spacing w:line="360" w:lineRule="auto"/>
        <w:ind w:firstLine="709"/>
        <w:jc w:val="both"/>
        <w:rPr>
          <w:b/>
          <w:bCs/>
          <w:sz w:val="28"/>
          <w:szCs w:val="28"/>
        </w:rPr>
      </w:pPr>
      <w:r w:rsidRPr="00A51939">
        <w:rPr>
          <w:b/>
          <w:bCs/>
          <w:sz w:val="28"/>
          <w:szCs w:val="28"/>
        </w:rPr>
        <w:t>Тема 5. Инвестиционные проекты в системе стратегического управления стоимостью высокотехнологичной компании.</w:t>
      </w:r>
    </w:p>
    <w:p w14:paraId="6951CF39" w14:textId="2E501022" w:rsidR="00A44690" w:rsidRPr="00A51939" w:rsidRDefault="00A44690" w:rsidP="00A44690">
      <w:pPr>
        <w:widowControl w:val="0"/>
        <w:spacing w:line="360" w:lineRule="auto"/>
        <w:ind w:firstLine="709"/>
        <w:jc w:val="both"/>
        <w:rPr>
          <w:bCs/>
          <w:sz w:val="28"/>
          <w:szCs w:val="28"/>
        </w:rPr>
      </w:pPr>
      <w:r w:rsidRPr="00A51939">
        <w:rPr>
          <w:bCs/>
          <w:sz w:val="28"/>
          <w:szCs w:val="28"/>
        </w:rPr>
        <w:t xml:space="preserve">Стратегия компании и место </w:t>
      </w:r>
      <w:proofErr w:type="spellStart"/>
      <w:r w:rsidRPr="00A51939">
        <w:rPr>
          <w:bCs/>
          <w:sz w:val="28"/>
          <w:szCs w:val="28"/>
        </w:rPr>
        <w:t>инвестпроектов</w:t>
      </w:r>
      <w:proofErr w:type="spellEnd"/>
      <w:r w:rsidRPr="00A51939">
        <w:rPr>
          <w:bCs/>
          <w:sz w:val="28"/>
          <w:szCs w:val="28"/>
        </w:rPr>
        <w:t xml:space="preserve"> в ее реализации. Современные стратегии управления стоимостью и эффективностью бизнеса. Теоретические и практические аспекты формирования идеи и концепции инвестиционного проекта. Алгоритмы разработки и описания идеи проекта. Стоимостные и </w:t>
      </w:r>
      <w:proofErr w:type="spellStart"/>
      <w:r w:rsidRPr="00A51939">
        <w:rPr>
          <w:bCs/>
          <w:sz w:val="28"/>
          <w:szCs w:val="28"/>
        </w:rPr>
        <w:t>нестоимостные</w:t>
      </w:r>
      <w:proofErr w:type="spellEnd"/>
      <w:r w:rsidRPr="00A51939">
        <w:rPr>
          <w:bCs/>
          <w:sz w:val="28"/>
          <w:szCs w:val="28"/>
        </w:rPr>
        <w:t xml:space="preserve"> параметры проектов. Жизненный цикл проекта. Содержание и задачи стоимостной оценки проекта на разных стадиях жизненного цикла проекта. Дизайн-мышление и современные методы </w:t>
      </w:r>
      <w:proofErr w:type="spellStart"/>
      <w:r w:rsidRPr="00A51939">
        <w:rPr>
          <w:bCs/>
          <w:sz w:val="28"/>
          <w:szCs w:val="28"/>
        </w:rPr>
        <w:t>прототипирования</w:t>
      </w:r>
      <w:proofErr w:type="spellEnd"/>
      <w:r w:rsidRPr="00A51939">
        <w:rPr>
          <w:bCs/>
          <w:sz w:val="28"/>
          <w:szCs w:val="28"/>
        </w:rPr>
        <w:t xml:space="preserve"> при разработке проекта.</w:t>
      </w:r>
    </w:p>
    <w:p w14:paraId="5A7F783B" w14:textId="7024C036" w:rsidR="00A44690" w:rsidRPr="00A51939" w:rsidRDefault="00A44690" w:rsidP="00A44690">
      <w:pPr>
        <w:widowControl w:val="0"/>
        <w:spacing w:line="360" w:lineRule="auto"/>
        <w:ind w:firstLine="709"/>
        <w:jc w:val="both"/>
        <w:rPr>
          <w:bCs/>
          <w:sz w:val="28"/>
          <w:szCs w:val="28"/>
        </w:rPr>
      </w:pPr>
      <w:r w:rsidRPr="00A51939">
        <w:rPr>
          <w:bCs/>
          <w:sz w:val="28"/>
          <w:szCs w:val="28"/>
        </w:rPr>
        <w:t>Оценка синергетических эффектов от реализации инвестиционных проектов и их влияния на стоимость компании.</w:t>
      </w:r>
    </w:p>
    <w:p w14:paraId="6CB474A2" w14:textId="2FF456B1" w:rsidR="002727A7" w:rsidRPr="00A51939" w:rsidRDefault="002727A7" w:rsidP="002727A7">
      <w:pPr>
        <w:widowControl w:val="0"/>
        <w:spacing w:line="360" w:lineRule="auto"/>
        <w:ind w:firstLine="709"/>
        <w:jc w:val="both"/>
        <w:rPr>
          <w:b/>
          <w:bCs/>
          <w:sz w:val="28"/>
          <w:szCs w:val="28"/>
        </w:rPr>
      </w:pPr>
      <w:r w:rsidRPr="00A51939">
        <w:rPr>
          <w:b/>
          <w:bCs/>
          <w:sz w:val="28"/>
          <w:szCs w:val="28"/>
        </w:rPr>
        <w:t>Тема 6. Управление эффективностью деятельности предприятия на основе управленческой отчетности. Стратегическое управление затратами</w:t>
      </w:r>
    </w:p>
    <w:p w14:paraId="61EB6B21" w14:textId="77777777" w:rsidR="002727A7" w:rsidRPr="00A51939" w:rsidRDefault="002727A7" w:rsidP="002727A7">
      <w:pPr>
        <w:widowControl w:val="0"/>
        <w:spacing w:line="360" w:lineRule="auto"/>
        <w:ind w:firstLine="709"/>
        <w:jc w:val="both"/>
        <w:rPr>
          <w:bCs/>
          <w:sz w:val="28"/>
          <w:szCs w:val="28"/>
        </w:rPr>
      </w:pPr>
      <w:r w:rsidRPr="00A51939">
        <w:rPr>
          <w:bCs/>
          <w:sz w:val="28"/>
          <w:szCs w:val="28"/>
        </w:rPr>
        <w:t>Особенности консультационных проектов в области управления эффективностью и результативностью. Цели, задачи, зоны ответственности консультанта по управлению эффективностью. Диагностика системы управленческого учета в компании. Анализ причин снижения эффективности. Инициативы в зоне ответственности консультанта по управлению эффективностью. Анализ системы контроля эффективности.</w:t>
      </w:r>
    </w:p>
    <w:p w14:paraId="4CEEBFEB" w14:textId="7D3F8A8B" w:rsidR="002727A7" w:rsidRPr="00A51939" w:rsidRDefault="002727A7" w:rsidP="002727A7">
      <w:pPr>
        <w:widowControl w:val="0"/>
        <w:spacing w:line="360" w:lineRule="auto"/>
        <w:ind w:firstLine="709"/>
        <w:jc w:val="both"/>
        <w:rPr>
          <w:bCs/>
          <w:sz w:val="28"/>
          <w:szCs w:val="28"/>
        </w:rPr>
      </w:pPr>
      <w:r w:rsidRPr="00A51939">
        <w:rPr>
          <w:bCs/>
          <w:sz w:val="28"/>
          <w:szCs w:val="28"/>
        </w:rPr>
        <w:t xml:space="preserve">Планирование работы консультанта в области управления </w:t>
      </w:r>
      <w:r w:rsidRPr="00A51939">
        <w:rPr>
          <w:bCs/>
          <w:sz w:val="28"/>
          <w:szCs w:val="28"/>
        </w:rPr>
        <w:lastRenderedPageBreak/>
        <w:t>эффективностью. Использование принципов проектного управления в зоне ответственности консультанта по управлению эффективностью. Организация сбора информации для планирования работы консультанта. Источники информации. Планирование проектов по улучшению использования показателей эффективности в компании. Достоинства, недостатки, риски проектов. Планирование требуемых ресурсов (персонал, бюджетирование, ограничения проектов).</w:t>
      </w:r>
    </w:p>
    <w:p w14:paraId="43E298E8" w14:textId="77777777" w:rsidR="002727A7" w:rsidRPr="00A51939" w:rsidRDefault="002727A7" w:rsidP="002727A7">
      <w:pPr>
        <w:widowControl w:val="0"/>
        <w:spacing w:line="360" w:lineRule="auto"/>
        <w:ind w:firstLine="709"/>
        <w:jc w:val="both"/>
        <w:rPr>
          <w:bCs/>
          <w:sz w:val="28"/>
          <w:szCs w:val="28"/>
        </w:rPr>
      </w:pPr>
      <w:r w:rsidRPr="00A51939">
        <w:rPr>
          <w:bCs/>
          <w:sz w:val="28"/>
          <w:szCs w:val="28"/>
        </w:rPr>
        <w:t>Системный подход к решению задач управления эффективностью. Информация для измерения показателей операционной деятельности. Системы управленческого контроля. Финансовые показатели деятельности подразделений. Система управленческой отчетности. Постановка управленческого учета. Автоматизация управленческого учета. Построение потоков создания ценности VSM.</w:t>
      </w:r>
    </w:p>
    <w:p w14:paraId="6710D0F3" w14:textId="77777777" w:rsidR="002727A7" w:rsidRPr="00A51939" w:rsidRDefault="002727A7" w:rsidP="002727A7">
      <w:pPr>
        <w:widowControl w:val="0"/>
        <w:spacing w:line="360" w:lineRule="auto"/>
        <w:ind w:firstLine="709"/>
        <w:jc w:val="both"/>
        <w:rPr>
          <w:bCs/>
          <w:sz w:val="28"/>
          <w:szCs w:val="28"/>
        </w:rPr>
      </w:pPr>
      <w:r w:rsidRPr="00A51939">
        <w:rPr>
          <w:bCs/>
          <w:sz w:val="28"/>
          <w:szCs w:val="28"/>
        </w:rPr>
        <w:t>Цели, задачи и роль стратегического управленческого учета. Функции стратегического управленческого учета. Отличие от финансового и производственного учета. Процесс принятия решения. Термины и концепции стратегического управленческого учета. Классификация затрат. Прямые и косвенные издержки. Западный и российский опыт систем управления эффективностью. Релевантные и нерелевантные издержки и поступления. Затраты за отчетный период и себестоимость продукции. Прямые и косвенные издержки. Распределение затрат. Двухэтапный процесс распределения затрат. Традиционная и функциональная система распределения затрат. Учет накладных расходов. Калькуляция себестоимости по переменным издержкам. Калькуляция себестоимости с полным распределением затрат. Анализ «затраты – выход продукции – прибыль». Маржа безопасности. График безубыточности. Принятие решений об ассортименте продукции. Принятие решений о замене оборудования. Принятие решений о прекращении производства продукта (направления деятельности). Принятие решений о ценообразовании.</w:t>
      </w:r>
    </w:p>
    <w:p w14:paraId="133F9314" w14:textId="0B2CDDDC" w:rsidR="002727A7" w:rsidRPr="00A51939" w:rsidRDefault="002727A7" w:rsidP="002727A7">
      <w:pPr>
        <w:widowControl w:val="0"/>
        <w:spacing w:line="360" w:lineRule="auto"/>
        <w:ind w:firstLine="709"/>
        <w:jc w:val="both"/>
        <w:rPr>
          <w:bCs/>
          <w:sz w:val="28"/>
          <w:szCs w:val="28"/>
        </w:rPr>
      </w:pPr>
      <w:r w:rsidRPr="00A51939">
        <w:rPr>
          <w:bCs/>
          <w:sz w:val="28"/>
          <w:szCs w:val="28"/>
        </w:rPr>
        <w:t>Использование системы сбалансированных показателей (</w:t>
      </w:r>
      <w:proofErr w:type="spellStart"/>
      <w:r w:rsidRPr="00A51939">
        <w:rPr>
          <w:bCs/>
          <w:sz w:val="28"/>
          <w:szCs w:val="28"/>
        </w:rPr>
        <w:t>Balance</w:t>
      </w:r>
      <w:proofErr w:type="spellEnd"/>
      <w:r w:rsidRPr="00A51939">
        <w:rPr>
          <w:bCs/>
          <w:sz w:val="28"/>
          <w:szCs w:val="28"/>
        </w:rPr>
        <w:t xml:space="preserve"> </w:t>
      </w:r>
      <w:proofErr w:type="spellStart"/>
      <w:r w:rsidRPr="00A51939">
        <w:rPr>
          <w:bCs/>
          <w:sz w:val="28"/>
          <w:szCs w:val="28"/>
        </w:rPr>
        <w:t>Scorecards</w:t>
      </w:r>
      <w:proofErr w:type="spellEnd"/>
      <w:r w:rsidRPr="00A51939">
        <w:rPr>
          <w:bCs/>
          <w:sz w:val="28"/>
          <w:szCs w:val="28"/>
        </w:rPr>
        <w:t xml:space="preserve">) при планировании и контроле реализации стратегии развития. </w:t>
      </w:r>
      <w:r w:rsidRPr="00A51939">
        <w:rPr>
          <w:bCs/>
          <w:sz w:val="28"/>
          <w:szCs w:val="28"/>
        </w:rPr>
        <w:lastRenderedPageBreak/>
        <w:t>Использование ключевых показателей эффективности (KPI) для оценки результативности и эффективности бизнес-процессов. Принципы и подходы к разработке KPI.</w:t>
      </w:r>
    </w:p>
    <w:p w14:paraId="1EBB381D" w14:textId="77777777" w:rsidR="0094442D" w:rsidRPr="000C1895" w:rsidRDefault="0094442D" w:rsidP="00A866AD">
      <w:pPr>
        <w:ind w:firstLine="709"/>
        <w:jc w:val="both"/>
        <w:rPr>
          <w:noProof/>
          <w:bdr w:val="none" w:sz="0" w:space="0" w:color="auto" w:frame="1"/>
          <w:shd w:val="clear" w:color="auto" w:fill="FFFFFF"/>
        </w:rPr>
      </w:pPr>
    </w:p>
    <w:p w14:paraId="0F646969" w14:textId="04259260" w:rsidR="00FA42F5" w:rsidRPr="00A51939" w:rsidRDefault="00FA42F5" w:rsidP="00A866AD">
      <w:pPr>
        <w:ind w:firstLine="709"/>
        <w:jc w:val="both"/>
        <w:rPr>
          <w:b/>
          <w:sz w:val="28"/>
          <w:szCs w:val="28"/>
        </w:rPr>
      </w:pPr>
      <w:r w:rsidRPr="00A51939">
        <w:rPr>
          <w:b/>
          <w:sz w:val="28"/>
          <w:szCs w:val="28"/>
        </w:rPr>
        <w:t>5.2. Учебно</w:t>
      </w:r>
      <w:r w:rsidR="00EC7305" w:rsidRPr="00A51939">
        <w:rPr>
          <w:b/>
          <w:sz w:val="28"/>
          <w:szCs w:val="28"/>
        </w:rPr>
        <w:t>-</w:t>
      </w:r>
      <w:r w:rsidRPr="00A51939">
        <w:rPr>
          <w:b/>
          <w:sz w:val="28"/>
          <w:szCs w:val="28"/>
        </w:rPr>
        <w:t>тематический план</w:t>
      </w:r>
    </w:p>
    <w:p w14:paraId="029681E0" w14:textId="06BC2975" w:rsidR="00EC7305" w:rsidRPr="000C1895" w:rsidRDefault="00EC7305" w:rsidP="00A866AD">
      <w:pPr>
        <w:ind w:firstLine="709"/>
        <w:jc w:val="right"/>
      </w:pPr>
      <w:r w:rsidRPr="000C1895">
        <w:t>Таблица 2</w:t>
      </w:r>
    </w:p>
    <w:p w14:paraId="1A2C8F74" w14:textId="77777777" w:rsidR="00142F75" w:rsidRPr="000C1895" w:rsidRDefault="00142F75" w:rsidP="00A866AD">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30"/>
        <w:gridCol w:w="863"/>
        <w:gridCol w:w="863"/>
        <w:gridCol w:w="863"/>
        <w:gridCol w:w="1440"/>
        <w:gridCol w:w="1535"/>
        <w:gridCol w:w="1475"/>
      </w:tblGrid>
      <w:tr w:rsidR="00E14212" w:rsidRPr="00A51939" w14:paraId="30F1F131" w14:textId="77777777" w:rsidTr="000C1895">
        <w:trPr>
          <w:trHeight w:val="138"/>
        </w:trPr>
        <w:tc>
          <w:tcPr>
            <w:tcW w:w="238" w:type="pct"/>
            <w:vMerge w:val="restart"/>
            <w:shd w:val="clear" w:color="auto" w:fill="auto"/>
          </w:tcPr>
          <w:p w14:paraId="3A88125C" w14:textId="77777777" w:rsidR="00E14212" w:rsidRPr="00A51939" w:rsidRDefault="00E14212" w:rsidP="00A866AD">
            <w:pPr>
              <w:tabs>
                <w:tab w:val="right" w:pos="851"/>
              </w:tabs>
            </w:pPr>
            <w:r w:rsidRPr="00A51939">
              <w:t>№</w:t>
            </w:r>
          </w:p>
          <w:p w14:paraId="11351643" w14:textId="77777777" w:rsidR="00E14212" w:rsidRPr="00A51939" w:rsidRDefault="00E14212" w:rsidP="00A866AD">
            <w:pPr>
              <w:tabs>
                <w:tab w:val="right" w:pos="851"/>
              </w:tabs>
            </w:pPr>
            <w:r w:rsidRPr="00A51939">
              <w:t>п/п</w:t>
            </w:r>
          </w:p>
        </w:tc>
        <w:tc>
          <w:tcPr>
            <w:tcW w:w="1106" w:type="pct"/>
            <w:vMerge w:val="restart"/>
            <w:shd w:val="clear" w:color="auto" w:fill="auto"/>
          </w:tcPr>
          <w:p w14:paraId="3CA3BCB7" w14:textId="11494E91" w:rsidR="00E14212" w:rsidRPr="00A51939" w:rsidRDefault="00E14212" w:rsidP="00A866AD">
            <w:pPr>
              <w:tabs>
                <w:tab w:val="right" w:pos="851"/>
              </w:tabs>
              <w:jc w:val="center"/>
            </w:pPr>
            <w:r w:rsidRPr="00A51939">
              <w:rPr>
                <w:b/>
              </w:rPr>
              <w:t>Наименование тем</w:t>
            </w:r>
            <w:r w:rsidR="005F4895" w:rsidRPr="00A51939">
              <w:rPr>
                <w:b/>
              </w:rPr>
              <w:t xml:space="preserve"> </w:t>
            </w:r>
            <w:r w:rsidRPr="00A51939">
              <w:rPr>
                <w:b/>
              </w:rPr>
              <w:t>(разделов) дисциплины</w:t>
            </w:r>
          </w:p>
        </w:tc>
        <w:tc>
          <w:tcPr>
            <w:tcW w:w="2889" w:type="pct"/>
            <w:gridSpan w:val="5"/>
          </w:tcPr>
          <w:p w14:paraId="708B910B" w14:textId="77777777" w:rsidR="00E14212" w:rsidRPr="00A51939" w:rsidRDefault="00E14212" w:rsidP="00A866AD">
            <w:pPr>
              <w:tabs>
                <w:tab w:val="right" w:pos="851"/>
              </w:tabs>
              <w:jc w:val="center"/>
              <w:rPr>
                <w:b/>
              </w:rPr>
            </w:pPr>
            <w:r w:rsidRPr="00A51939">
              <w:rPr>
                <w:b/>
              </w:rPr>
              <w:t>Трудоемкость в часах</w:t>
            </w:r>
          </w:p>
        </w:tc>
        <w:tc>
          <w:tcPr>
            <w:tcW w:w="766" w:type="pct"/>
            <w:vMerge w:val="restart"/>
            <w:shd w:val="clear" w:color="auto" w:fill="auto"/>
          </w:tcPr>
          <w:p w14:paraId="354847A9" w14:textId="77777777" w:rsidR="00E14212" w:rsidRPr="00A51939" w:rsidRDefault="00E14212" w:rsidP="00A866AD">
            <w:pPr>
              <w:tabs>
                <w:tab w:val="right" w:pos="851"/>
              </w:tabs>
              <w:jc w:val="center"/>
              <w:rPr>
                <w:b/>
              </w:rPr>
            </w:pPr>
            <w:r w:rsidRPr="00A51939">
              <w:rPr>
                <w:b/>
              </w:rPr>
              <w:t>Формы текущего контроля успеваемости</w:t>
            </w:r>
          </w:p>
        </w:tc>
      </w:tr>
      <w:tr w:rsidR="005F4895" w:rsidRPr="00A51939" w14:paraId="33A28F8F" w14:textId="77777777" w:rsidTr="000C1895">
        <w:tc>
          <w:tcPr>
            <w:tcW w:w="238" w:type="pct"/>
            <w:vMerge/>
            <w:shd w:val="clear" w:color="auto" w:fill="auto"/>
          </w:tcPr>
          <w:p w14:paraId="4CBEB3A0" w14:textId="77777777" w:rsidR="00E14212" w:rsidRPr="00A51939" w:rsidRDefault="00E14212" w:rsidP="00A866AD">
            <w:pPr>
              <w:tabs>
                <w:tab w:val="right" w:pos="851"/>
              </w:tabs>
            </w:pPr>
          </w:p>
        </w:tc>
        <w:tc>
          <w:tcPr>
            <w:tcW w:w="1106" w:type="pct"/>
            <w:vMerge/>
            <w:shd w:val="clear" w:color="auto" w:fill="auto"/>
          </w:tcPr>
          <w:p w14:paraId="4AFDDE43" w14:textId="77777777" w:rsidR="00E14212" w:rsidRPr="00A51939" w:rsidRDefault="00E14212" w:rsidP="00A866AD">
            <w:pPr>
              <w:tabs>
                <w:tab w:val="right" w:pos="851"/>
              </w:tabs>
            </w:pPr>
          </w:p>
        </w:tc>
        <w:tc>
          <w:tcPr>
            <w:tcW w:w="448" w:type="pct"/>
            <w:vMerge w:val="restart"/>
            <w:shd w:val="clear" w:color="auto" w:fill="auto"/>
          </w:tcPr>
          <w:p w14:paraId="084481B7" w14:textId="77777777" w:rsidR="00E14212" w:rsidRPr="00A51939" w:rsidRDefault="00E14212" w:rsidP="00A866AD">
            <w:pPr>
              <w:tabs>
                <w:tab w:val="right" w:pos="851"/>
              </w:tabs>
              <w:jc w:val="center"/>
              <w:rPr>
                <w:b/>
              </w:rPr>
            </w:pPr>
            <w:r w:rsidRPr="00A51939">
              <w:rPr>
                <w:b/>
              </w:rPr>
              <w:t>Всего</w:t>
            </w:r>
          </w:p>
        </w:tc>
        <w:tc>
          <w:tcPr>
            <w:tcW w:w="1644" w:type="pct"/>
            <w:gridSpan w:val="3"/>
            <w:shd w:val="clear" w:color="auto" w:fill="auto"/>
          </w:tcPr>
          <w:p w14:paraId="473106FF" w14:textId="2BB20685" w:rsidR="00E14212" w:rsidRPr="00A51939" w:rsidRDefault="00A51939" w:rsidP="00A866AD">
            <w:pPr>
              <w:tabs>
                <w:tab w:val="right" w:pos="851"/>
              </w:tabs>
              <w:jc w:val="center"/>
              <w:rPr>
                <w:b/>
              </w:rPr>
            </w:pPr>
            <w:r>
              <w:rPr>
                <w:b/>
              </w:rPr>
              <w:t>*</w:t>
            </w:r>
            <w:r w:rsidR="00E14212" w:rsidRPr="00A51939">
              <w:rPr>
                <w:b/>
              </w:rPr>
              <w:t>Контактная работа - Аудиторные занятия</w:t>
            </w:r>
          </w:p>
        </w:tc>
        <w:tc>
          <w:tcPr>
            <w:tcW w:w="797" w:type="pct"/>
            <w:vMerge w:val="restart"/>
            <w:shd w:val="clear" w:color="auto" w:fill="auto"/>
          </w:tcPr>
          <w:p w14:paraId="3EE64359" w14:textId="42155290" w:rsidR="00E14212" w:rsidRPr="00A51939" w:rsidRDefault="00E14212" w:rsidP="00A866AD">
            <w:pPr>
              <w:tabs>
                <w:tab w:val="right" w:pos="851"/>
              </w:tabs>
              <w:jc w:val="center"/>
            </w:pPr>
            <w:proofErr w:type="spellStart"/>
            <w:r w:rsidRPr="00A51939">
              <w:rPr>
                <w:b/>
              </w:rPr>
              <w:t>Самостоя</w:t>
            </w:r>
            <w:proofErr w:type="spellEnd"/>
            <w:r w:rsidR="001A4F90" w:rsidRPr="00A51939">
              <w:rPr>
                <w:b/>
              </w:rPr>
              <w:t>-</w:t>
            </w:r>
            <w:r w:rsidRPr="00A51939">
              <w:rPr>
                <w:b/>
              </w:rPr>
              <w:t>тельная работа</w:t>
            </w:r>
          </w:p>
        </w:tc>
        <w:tc>
          <w:tcPr>
            <w:tcW w:w="766" w:type="pct"/>
            <w:vMerge/>
            <w:shd w:val="clear" w:color="auto" w:fill="auto"/>
          </w:tcPr>
          <w:p w14:paraId="22B27797" w14:textId="77777777" w:rsidR="00E14212" w:rsidRPr="00A51939" w:rsidRDefault="00E14212" w:rsidP="00A866AD">
            <w:pPr>
              <w:tabs>
                <w:tab w:val="right" w:pos="851"/>
              </w:tabs>
            </w:pPr>
          </w:p>
        </w:tc>
      </w:tr>
      <w:tr w:rsidR="005F4895" w:rsidRPr="00A51939" w14:paraId="632F1DB4" w14:textId="77777777" w:rsidTr="000C1895">
        <w:tc>
          <w:tcPr>
            <w:tcW w:w="238" w:type="pct"/>
            <w:vMerge/>
            <w:shd w:val="clear" w:color="auto" w:fill="auto"/>
          </w:tcPr>
          <w:p w14:paraId="7E6A2129" w14:textId="77777777" w:rsidR="00E14212" w:rsidRPr="00A51939" w:rsidRDefault="00E14212" w:rsidP="00A866AD">
            <w:pPr>
              <w:tabs>
                <w:tab w:val="right" w:pos="851"/>
              </w:tabs>
            </w:pPr>
          </w:p>
        </w:tc>
        <w:tc>
          <w:tcPr>
            <w:tcW w:w="1106" w:type="pct"/>
            <w:vMerge/>
            <w:shd w:val="clear" w:color="auto" w:fill="auto"/>
          </w:tcPr>
          <w:p w14:paraId="48871549" w14:textId="77777777" w:rsidR="00E14212" w:rsidRPr="00A51939" w:rsidRDefault="00E14212" w:rsidP="00A866AD">
            <w:pPr>
              <w:tabs>
                <w:tab w:val="right" w:pos="851"/>
              </w:tabs>
            </w:pPr>
          </w:p>
        </w:tc>
        <w:tc>
          <w:tcPr>
            <w:tcW w:w="448" w:type="pct"/>
            <w:vMerge/>
            <w:shd w:val="clear" w:color="auto" w:fill="auto"/>
          </w:tcPr>
          <w:p w14:paraId="014860DF" w14:textId="77777777" w:rsidR="00E14212" w:rsidRPr="00A51939" w:rsidRDefault="00E14212" w:rsidP="00A866AD">
            <w:pPr>
              <w:tabs>
                <w:tab w:val="right" w:pos="851"/>
              </w:tabs>
            </w:pPr>
          </w:p>
        </w:tc>
        <w:tc>
          <w:tcPr>
            <w:tcW w:w="448" w:type="pct"/>
            <w:shd w:val="clear" w:color="auto" w:fill="auto"/>
          </w:tcPr>
          <w:p w14:paraId="50B90C33" w14:textId="47DC9880" w:rsidR="00E14212" w:rsidRPr="00A51939" w:rsidRDefault="00E14212" w:rsidP="00A866AD">
            <w:pPr>
              <w:tabs>
                <w:tab w:val="right" w:pos="851"/>
              </w:tabs>
              <w:jc w:val="center"/>
            </w:pPr>
            <w:r w:rsidRPr="00A51939">
              <w:t>Общая, в</w:t>
            </w:r>
            <w:r w:rsidR="005F4895" w:rsidRPr="00A51939">
              <w:t xml:space="preserve"> </w:t>
            </w:r>
            <w:proofErr w:type="spellStart"/>
            <w:r w:rsidRPr="00A51939">
              <w:t>т.ч</w:t>
            </w:r>
            <w:proofErr w:type="spellEnd"/>
            <w:r w:rsidRPr="00A51939">
              <w:t>.:</w:t>
            </w:r>
          </w:p>
        </w:tc>
        <w:tc>
          <w:tcPr>
            <w:tcW w:w="448" w:type="pct"/>
            <w:shd w:val="clear" w:color="auto" w:fill="auto"/>
          </w:tcPr>
          <w:p w14:paraId="6615DB6A" w14:textId="77777777" w:rsidR="00E14212" w:rsidRPr="00A51939" w:rsidRDefault="00E14212" w:rsidP="00A866AD">
            <w:pPr>
              <w:tabs>
                <w:tab w:val="right" w:pos="851"/>
              </w:tabs>
              <w:jc w:val="center"/>
            </w:pPr>
            <w:r w:rsidRPr="00A51939">
              <w:t>Лекции</w:t>
            </w:r>
          </w:p>
        </w:tc>
        <w:tc>
          <w:tcPr>
            <w:tcW w:w="748" w:type="pct"/>
            <w:shd w:val="clear" w:color="auto" w:fill="auto"/>
          </w:tcPr>
          <w:p w14:paraId="6F8F6379" w14:textId="77777777" w:rsidR="00E14212" w:rsidRPr="00A51939" w:rsidRDefault="00E14212" w:rsidP="00A866AD">
            <w:pPr>
              <w:tabs>
                <w:tab w:val="right" w:pos="851"/>
              </w:tabs>
              <w:jc w:val="center"/>
            </w:pPr>
            <w:r w:rsidRPr="00A51939">
              <w:t>Семинары, практические занятия</w:t>
            </w:r>
          </w:p>
        </w:tc>
        <w:tc>
          <w:tcPr>
            <w:tcW w:w="797" w:type="pct"/>
            <w:vMerge/>
            <w:shd w:val="clear" w:color="auto" w:fill="auto"/>
          </w:tcPr>
          <w:p w14:paraId="6AE7FD5C" w14:textId="77777777" w:rsidR="00E14212" w:rsidRPr="00A51939" w:rsidRDefault="00E14212" w:rsidP="00A866AD">
            <w:pPr>
              <w:tabs>
                <w:tab w:val="right" w:pos="851"/>
              </w:tabs>
            </w:pPr>
          </w:p>
        </w:tc>
        <w:tc>
          <w:tcPr>
            <w:tcW w:w="766" w:type="pct"/>
            <w:vMerge/>
            <w:shd w:val="clear" w:color="auto" w:fill="auto"/>
          </w:tcPr>
          <w:p w14:paraId="60EF9B8B" w14:textId="77777777" w:rsidR="00E14212" w:rsidRPr="00A51939" w:rsidRDefault="00E14212" w:rsidP="00A866AD">
            <w:pPr>
              <w:tabs>
                <w:tab w:val="right" w:pos="851"/>
              </w:tabs>
            </w:pPr>
          </w:p>
        </w:tc>
      </w:tr>
      <w:tr w:rsidR="005F4895" w:rsidRPr="00A51939" w14:paraId="0E96250C" w14:textId="77777777" w:rsidTr="000C1895">
        <w:tc>
          <w:tcPr>
            <w:tcW w:w="238" w:type="pct"/>
            <w:shd w:val="clear" w:color="auto" w:fill="auto"/>
          </w:tcPr>
          <w:p w14:paraId="2193660C" w14:textId="77777777" w:rsidR="005F4895" w:rsidRPr="00A51939" w:rsidRDefault="005F4895" w:rsidP="00A866AD">
            <w:pPr>
              <w:tabs>
                <w:tab w:val="right" w:pos="851"/>
              </w:tabs>
            </w:pPr>
            <w:r w:rsidRPr="00A51939">
              <w:t>1.</w:t>
            </w:r>
          </w:p>
        </w:tc>
        <w:tc>
          <w:tcPr>
            <w:tcW w:w="1106" w:type="pct"/>
            <w:shd w:val="clear" w:color="auto" w:fill="auto"/>
          </w:tcPr>
          <w:p w14:paraId="17C120BE" w14:textId="77777777" w:rsidR="002727A7" w:rsidRPr="00A51939" w:rsidRDefault="002727A7" w:rsidP="00A866AD">
            <w:pPr>
              <w:shd w:val="clear" w:color="auto" w:fill="FFFFFF"/>
              <w:textAlignment w:val="baseline"/>
              <w:rPr>
                <w:b/>
              </w:rPr>
            </w:pPr>
            <w:r w:rsidRPr="00A51939">
              <w:rPr>
                <w:b/>
              </w:rPr>
              <w:t>Тема 1.</w:t>
            </w:r>
          </w:p>
          <w:p w14:paraId="2EBEA42A" w14:textId="44EB73AA" w:rsidR="005F4895" w:rsidRPr="00A51939" w:rsidRDefault="002727A7" w:rsidP="00A866AD">
            <w:pPr>
              <w:shd w:val="clear" w:color="auto" w:fill="FFFFFF"/>
              <w:textAlignment w:val="baseline"/>
            </w:pPr>
            <w:r w:rsidRPr="00A51939">
              <w:t>Управленческий консалтинг как предпринимательская деятельность</w:t>
            </w:r>
          </w:p>
        </w:tc>
        <w:tc>
          <w:tcPr>
            <w:tcW w:w="448" w:type="pct"/>
            <w:shd w:val="clear" w:color="auto" w:fill="auto"/>
          </w:tcPr>
          <w:p w14:paraId="62ACB5E0" w14:textId="13D44D75" w:rsidR="005F4895" w:rsidRPr="00A51939" w:rsidRDefault="000C1895" w:rsidP="00A866AD">
            <w:pPr>
              <w:tabs>
                <w:tab w:val="right" w:pos="851"/>
              </w:tabs>
              <w:jc w:val="center"/>
            </w:pPr>
            <w:r w:rsidRPr="00A51939">
              <w:t>18</w:t>
            </w:r>
          </w:p>
        </w:tc>
        <w:tc>
          <w:tcPr>
            <w:tcW w:w="448" w:type="pct"/>
            <w:shd w:val="clear" w:color="auto" w:fill="auto"/>
          </w:tcPr>
          <w:p w14:paraId="16CA2B51" w14:textId="7E230F25" w:rsidR="005F4895" w:rsidRPr="00A51939" w:rsidRDefault="002727A7" w:rsidP="00A866AD">
            <w:pPr>
              <w:jc w:val="center"/>
            </w:pPr>
            <w:r w:rsidRPr="00A51939">
              <w:t>5</w:t>
            </w:r>
          </w:p>
        </w:tc>
        <w:tc>
          <w:tcPr>
            <w:tcW w:w="448" w:type="pct"/>
            <w:shd w:val="clear" w:color="auto" w:fill="auto"/>
          </w:tcPr>
          <w:p w14:paraId="64EC8D34" w14:textId="6711E6A6" w:rsidR="005F4895" w:rsidRPr="00A51939" w:rsidRDefault="002727A7" w:rsidP="00A866AD">
            <w:pPr>
              <w:jc w:val="center"/>
            </w:pPr>
            <w:r w:rsidRPr="00A51939">
              <w:t>1</w:t>
            </w:r>
          </w:p>
        </w:tc>
        <w:tc>
          <w:tcPr>
            <w:tcW w:w="748" w:type="pct"/>
            <w:shd w:val="clear" w:color="auto" w:fill="auto"/>
          </w:tcPr>
          <w:p w14:paraId="61F1E85E" w14:textId="60E03211" w:rsidR="005F4895" w:rsidRPr="00A51939" w:rsidRDefault="002727A7" w:rsidP="00A866AD">
            <w:pPr>
              <w:jc w:val="center"/>
            </w:pPr>
            <w:r w:rsidRPr="00A51939">
              <w:t>4</w:t>
            </w:r>
          </w:p>
        </w:tc>
        <w:tc>
          <w:tcPr>
            <w:tcW w:w="797" w:type="pct"/>
            <w:shd w:val="clear" w:color="auto" w:fill="auto"/>
          </w:tcPr>
          <w:p w14:paraId="186C4E3E" w14:textId="0A29DFF9" w:rsidR="002727A7" w:rsidRPr="00A51939" w:rsidRDefault="000C1895" w:rsidP="00A866AD">
            <w:pPr>
              <w:jc w:val="center"/>
            </w:pPr>
            <w:r w:rsidRPr="00A51939">
              <w:t>13</w:t>
            </w:r>
          </w:p>
        </w:tc>
        <w:tc>
          <w:tcPr>
            <w:tcW w:w="766" w:type="pct"/>
            <w:shd w:val="clear" w:color="auto" w:fill="auto"/>
          </w:tcPr>
          <w:p w14:paraId="0E02702D" w14:textId="27B8D169" w:rsidR="005F4895" w:rsidRPr="00A51939" w:rsidRDefault="002727A7" w:rsidP="00A866AD">
            <w:pPr>
              <w:tabs>
                <w:tab w:val="right" w:pos="851"/>
              </w:tabs>
              <w:jc w:val="center"/>
            </w:pPr>
            <w:r w:rsidRPr="00A51939">
              <w:t>Тест</w:t>
            </w:r>
          </w:p>
        </w:tc>
      </w:tr>
      <w:tr w:rsidR="000C1895" w:rsidRPr="00A51939" w14:paraId="37A67F3F" w14:textId="77777777" w:rsidTr="000C1895">
        <w:tc>
          <w:tcPr>
            <w:tcW w:w="238" w:type="pct"/>
            <w:shd w:val="clear" w:color="auto" w:fill="auto"/>
          </w:tcPr>
          <w:p w14:paraId="311807C4" w14:textId="77777777" w:rsidR="000C1895" w:rsidRPr="00A51939" w:rsidRDefault="000C1895" w:rsidP="000C1895">
            <w:pPr>
              <w:tabs>
                <w:tab w:val="right" w:pos="851"/>
              </w:tabs>
            </w:pPr>
            <w:r w:rsidRPr="00A51939">
              <w:t>2.</w:t>
            </w:r>
          </w:p>
        </w:tc>
        <w:tc>
          <w:tcPr>
            <w:tcW w:w="1106" w:type="pct"/>
            <w:shd w:val="clear" w:color="auto" w:fill="auto"/>
          </w:tcPr>
          <w:p w14:paraId="294343F0" w14:textId="77777777" w:rsidR="000C1895" w:rsidRPr="00A51939" w:rsidRDefault="000C1895" w:rsidP="000C1895">
            <w:pPr>
              <w:shd w:val="clear" w:color="auto" w:fill="FFFFFF"/>
              <w:textAlignment w:val="baseline"/>
            </w:pPr>
            <w:r w:rsidRPr="00A51939">
              <w:rPr>
                <w:b/>
              </w:rPr>
              <w:t>Тема 2.</w:t>
            </w:r>
            <w:r w:rsidRPr="00A51939">
              <w:t xml:space="preserve"> </w:t>
            </w:r>
          </w:p>
          <w:p w14:paraId="01EEABD8" w14:textId="7B4BE2A8" w:rsidR="000C1895" w:rsidRPr="00A51939" w:rsidRDefault="000C1895" w:rsidP="000C1895">
            <w:pPr>
              <w:shd w:val="clear" w:color="auto" w:fill="FFFFFF"/>
              <w:textAlignment w:val="baseline"/>
            </w:pPr>
            <w:r w:rsidRPr="00A51939">
              <w:t>Основы инвестиционного анализа и регулирование инвестиционной деятельности в Российской Федерации.</w:t>
            </w:r>
          </w:p>
        </w:tc>
        <w:tc>
          <w:tcPr>
            <w:tcW w:w="448" w:type="pct"/>
            <w:shd w:val="clear" w:color="auto" w:fill="auto"/>
          </w:tcPr>
          <w:p w14:paraId="3C433571" w14:textId="3BF7D92F" w:rsidR="000C1895" w:rsidRPr="00A51939" w:rsidRDefault="000C1895" w:rsidP="000C1895">
            <w:pPr>
              <w:tabs>
                <w:tab w:val="right" w:pos="851"/>
              </w:tabs>
              <w:jc w:val="center"/>
            </w:pPr>
            <w:r w:rsidRPr="00A51939">
              <w:t>18</w:t>
            </w:r>
          </w:p>
        </w:tc>
        <w:tc>
          <w:tcPr>
            <w:tcW w:w="448" w:type="pct"/>
            <w:shd w:val="clear" w:color="auto" w:fill="auto"/>
          </w:tcPr>
          <w:p w14:paraId="7965FDD3" w14:textId="793236A9" w:rsidR="000C1895" w:rsidRPr="00A51939" w:rsidRDefault="000C1895" w:rsidP="000C1895">
            <w:pPr>
              <w:jc w:val="center"/>
            </w:pPr>
            <w:r w:rsidRPr="00A51939">
              <w:t>5</w:t>
            </w:r>
          </w:p>
        </w:tc>
        <w:tc>
          <w:tcPr>
            <w:tcW w:w="448" w:type="pct"/>
            <w:shd w:val="clear" w:color="auto" w:fill="auto"/>
          </w:tcPr>
          <w:p w14:paraId="58C78D53" w14:textId="34CA4F0A" w:rsidR="000C1895" w:rsidRPr="00A51939" w:rsidRDefault="000C1895" w:rsidP="000C1895">
            <w:pPr>
              <w:jc w:val="center"/>
            </w:pPr>
            <w:r w:rsidRPr="00A51939">
              <w:t>1</w:t>
            </w:r>
          </w:p>
        </w:tc>
        <w:tc>
          <w:tcPr>
            <w:tcW w:w="748" w:type="pct"/>
            <w:shd w:val="clear" w:color="auto" w:fill="auto"/>
          </w:tcPr>
          <w:p w14:paraId="7A8584C9" w14:textId="13EDA85F" w:rsidR="000C1895" w:rsidRPr="00A51939" w:rsidRDefault="000C1895" w:rsidP="000C1895">
            <w:pPr>
              <w:jc w:val="center"/>
            </w:pPr>
            <w:r w:rsidRPr="00A51939">
              <w:t>4</w:t>
            </w:r>
          </w:p>
        </w:tc>
        <w:tc>
          <w:tcPr>
            <w:tcW w:w="797" w:type="pct"/>
            <w:shd w:val="clear" w:color="auto" w:fill="auto"/>
          </w:tcPr>
          <w:p w14:paraId="6F4418D7" w14:textId="59DDF061" w:rsidR="000C1895" w:rsidRPr="00A51939" w:rsidRDefault="000C1895" w:rsidP="000C1895">
            <w:pPr>
              <w:jc w:val="center"/>
            </w:pPr>
            <w:r w:rsidRPr="00A51939">
              <w:t>13</w:t>
            </w:r>
          </w:p>
        </w:tc>
        <w:tc>
          <w:tcPr>
            <w:tcW w:w="766" w:type="pct"/>
            <w:shd w:val="clear" w:color="auto" w:fill="auto"/>
          </w:tcPr>
          <w:p w14:paraId="2279D9D5" w14:textId="489AD2AE" w:rsidR="000C1895" w:rsidRPr="00A51939" w:rsidRDefault="000C1895" w:rsidP="000C1895">
            <w:pPr>
              <w:tabs>
                <w:tab w:val="right" w:pos="851"/>
              </w:tabs>
              <w:jc w:val="center"/>
            </w:pPr>
            <w:r w:rsidRPr="00A51939">
              <w:t>Устный опрос</w:t>
            </w:r>
          </w:p>
        </w:tc>
      </w:tr>
      <w:tr w:rsidR="000C1895" w:rsidRPr="00A51939" w14:paraId="099FC0C4" w14:textId="77777777" w:rsidTr="000C1895">
        <w:tc>
          <w:tcPr>
            <w:tcW w:w="238" w:type="pct"/>
            <w:shd w:val="clear" w:color="auto" w:fill="auto"/>
          </w:tcPr>
          <w:p w14:paraId="096C5694" w14:textId="77777777" w:rsidR="000C1895" w:rsidRPr="00A51939" w:rsidRDefault="000C1895" w:rsidP="000C1895">
            <w:pPr>
              <w:tabs>
                <w:tab w:val="right" w:pos="851"/>
              </w:tabs>
            </w:pPr>
            <w:r w:rsidRPr="00A51939">
              <w:t>3.</w:t>
            </w:r>
          </w:p>
        </w:tc>
        <w:tc>
          <w:tcPr>
            <w:tcW w:w="1106" w:type="pct"/>
            <w:shd w:val="clear" w:color="auto" w:fill="auto"/>
          </w:tcPr>
          <w:p w14:paraId="4B28E7A8" w14:textId="77777777" w:rsidR="000C1895" w:rsidRPr="00A51939" w:rsidRDefault="000C1895" w:rsidP="000C1895">
            <w:pPr>
              <w:shd w:val="clear" w:color="auto" w:fill="FFFFFF"/>
              <w:textAlignment w:val="baseline"/>
            </w:pPr>
            <w:r w:rsidRPr="00A51939">
              <w:rPr>
                <w:b/>
              </w:rPr>
              <w:t>Тема 3.</w:t>
            </w:r>
            <w:r w:rsidRPr="00A51939">
              <w:t xml:space="preserve"> </w:t>
            </w:r>
          </w:p>
          <w:p w14:paraId="1C421235" w14:textId="41112E45" w:rsidR="000C1895" w:rsidRPr="00A51939" w:rsidRDefault="000C1895" w:rsidP="000C1895">
            <w:pPr>
              <w:shd w:val="clear" w:color="auto" w:fill="FFFFFF"/>
              <w:textAlignment w:val="baseline"/>
            </w:pPr>
            <w:r w:rsidRPr="00A51939">
              <w:t>Показатели оценки эффективности инвестиционных проектов</w:t>
            </w:r>
          </w:p>
        </w:tc>
        <w:tc>
          <w:tcPr>
            <w:tcW w:w="448" w:type="pct"/>
            <w:shd w:val="clear" w:color="auto" w:fill="auto"/>
          </w:tcPr>
          <w:p w14:paraId="2DC135B3" w14:textId="5F0CE0CA" w:rsidR="000C1895" w:rsidRPr="00A51939" w:rsidRDefault="000C1895" w:rsidP="000C1895">
            <w:pPr>
              <w:tabs>
                <w:tab w:val="right" w:pos="851"/>
              </w:tabs>
              <w:jc w:val="center"/>
            </w:pPr>
            <w:r w:rsidRPr="00A51939">
              <w:t>18</w:t>
            </w:r>
          </w:p>
        </w:tc>
        <w:tc>
          <w:tcPr>
            <w:tcW w:w="448" w:type="pct"/>
            <w:shd w:val="clear" w:color="auto" w:fill="auto"/>
          </w:tcPr>
          <w:p w14:paraId="6835E193" w14:textId="5DCDF4B4" w:rsidR="000C1895" w:rsidRPr="00A51939" w:rsidRDefault="000C1895" w:rsidP="000C1895">
            <w:pPr>
              <w:jc w:val="center"/>
            </w:pPr>
            <w:r w:rsidRPr="00A51939">
              <w:t>5</w:t>
            </w:r>
          </w:p>
        </w:tc>
        <w:tc>
          <w:tcPr>
            <w:tcW w:w="448" w:type="pct"/>
            <w:shd w:val="clear" w:color="auto" w:fill="auto"/>
          </w:tcPr>
          <w:p w14:paraId="761BC487" w14:textId="5046F937" w:rsidR="000C1895" w:rsidRPr="00A51939" w:rsidRDefault="000C1895" w:rsidP="000C1895">
            <w:pPr>
              <w:jc w:val="center"/>
            </w:pPr>
            <w:r w:rsidRPr="00A51939">
              <w:t>1</w:t>
            </w:r>
          </w:p>
        </w:tc>
        <w:tc>
          <w:tcPr>
            <w:tcW w:w="748" w:type="pct"/>
            <w:shd w:val="clear" w:color="auto" w:fill="auto"/>
          </w:tcPr>
          <w:p w14:paraId="224F601D" w14:textId="1F60F119" w:rsidR="000C1895" w:rsidRPr="00A51939" w:rsidRDefault="000C1895" w:rsidP="000C1895">
            <w:pPr>
              <w:jc w:val="center"/>
            </w:pPr>
            <w:r w:rsidRPr="00A51939">
              <w:t>4</w:t>
            </w:r>
          </w:p>
        </w:tc>
        <w:tc>
          <w:tcPr>
            <w:tcW w:w="797" w:type="pct"/>
            <w:shd w:val="clear" w:color="auto" w:fill="auto"/>
          </w:tcPr>
          <w:p w14:paraId="5A26EFC2" w14:textId="02594793" w:rsidR="000C1895" w:rsidRPr="00A51939" w:rsidRDefault="000C1895" w:rsidP="000C1895">
            <w:pPr>
              <w:jc w:val="center"/>
            </w:pPr>
            <w:r w:rsidRPr="00A51939">
              <w:t>13</w:t>
            </w:r>
          </w:p>
        </w:tc>
        <w:tc>
          <w:tcPr>
            <w:tcW w:w="766" w:type="pct"/>
            <w:shd w:val="clear" w:color="auto" w:fill="auto"/>
          </w:tcPr>
          <w:p w14:paraId="22C8BA4C" w14:textId="699ED445" w:rsidR="000C1895" w:rsidRPr="00A51939" w:rsidRDefault="000C1895" w:rsidP="000C1895">
            <w:pPr>
              <w:tabs>
                <w:tab w:val="right" w:pos="851"/>
              </w:tabs>
              <w:jc w:val="center"/>
            </w:pPr>
            <w:r w:rsidRPr="00A51939">
              <w:t>Тест</w:t>
            </w:r>
          </w:p>
        </w:tc>
      </w:tr>
      <w:tr w:rsidR="000C1895" w:rsidRPr="00A51939" w14:paraId="6B3B5AA5" w14:textId="77777777" w:rsidTr="000C1895">
        <w:tc>
          <w:tcPr>
            <w:tcW w:w="238" w:type="pct"/>
            <w:shd w:val="clear" w:color="auto" w:fill="auto"/>
          </w:tcPr>
          <w:p w14:paraId="50B2D9CC" w14:textId="77777777" w:rsidR="000C1895" w:rsidRPr="00A51939" w:rsidRDefault="000C1895" w:rsidP="000C1895">
            <w:pPr>
              <w:tabs>
                <w:tab w:val="right" w:pos="851"/>
              </w:tabs>
            </w:pPr>
            <w:r w:rsidRPr="00A51939">
              <w:t>4.</w:t>
            </w:r>
          </w:p>
        </w:tc>
        <w:tc>
          <w:tcPr>
            <w:tcW w:w="1106" w:type="pct"/>
            <w:shd w:val="clear" w:color="auto" w:fill="auto"/>
          </w:tcPr>
          <w:p w14:paraId="7EC55109" w14:textId="77777777" w:rsidR="000C1895" w:rsidRPr="00A51939" w:rsidRDefault="000C1895" w:rsidP="000C1895">
            <w:pPr>
              <w:shd w:val="clear" w:color="auto" w:fill="FFFFFF"/>
              <w:textAlignment w:val="baseline"/>
            </w:pPr>
            <w:r w:rsidRPr="00A51939">
              <w:rPr>
                <w:b/>
              </w:rPr>
              <w:t>Тема 4.</w:t>
            </w:r>
            <w:r w:rsidRPr="00A51939">
              <w:t xml:space="preserve"> </w:t>
            </w:r>
          </w:p>
          <w:p w14:paraId="785A4298" w14:textId="48A50BDF" w:rsidR="000C1895" w:rsidRPr="00A51939" w:rsidRDefault="000C1895" w:rsidP="000C1895">
            <w:pPr>
              <w:shd w:val="clear" w:color="auto" w:fill="FFFFFF"/>
              <w:textAlignment w:val="baseline"/>
            </w:pPr>
            <w:r w:rsidRPr="00A51939">
              <w:t>Принятие инвестиционных решений в условиях неопределенности. Риски проектов.</w:t>
            </w:r>
          </w:p>
        </w:tc>
        <w:tc>
          <w:tcPr>
            <w:tcW w:w="448" w:type="pct"/>
            <w:shd w:val="clear" w:color="auto" w:fill="auto"/>
          </w:tcPr>
          <w:p w14:paraId="39B9B91B" w14:textId="22B02110" w:rsidR="000C1895" w:rsidRPr="00A51939" w:rsidRDefault="000C1895" w:rsidP="000C1895">
            <w:pPr>
              <w:jc w:val="center"/>
            </w:pPr>
            <w:r w:rsidRPr="00A51939">
              <w:t>18</w:t>
            </w:r>
          </w:p>
        </w:tc>
        <w:tc>
          <w:tcPr>
            <w:tcW w:w="448" w:type="pct"/>
            <w:shd w:val="clear" w:color="auto" w:fill="auto"/>
          </w:tcPr>
          <w:p w14:paraId="24FF0C43" w14:textId="196A3EB8" w:rsidR="000C1895" w:rsidRPr="00A51939" w:rsidRDefault="000C1895" w:rsidP="000C1895">
            <w:pPr>
              <w:jc w:val="center"/>
            </w:pPr>
            <w:r w:rsidRPr="00A51939">
              <w:t>5</w:t>
            </w:r>
          </w:p>
        </w:tc>
        <w:tc>
          <w:tcPr>
            <w:tcW w:w="448" w:type="pct"/>
            <w:shd w:val="clear" w:color="auto" w:fill="auto"/>
          </w:tcPr>
          <w:p w14:paraId="67863CCE" w14:textId="4DD390DD" w:rsidR="000C1895" w:rsidRPr="00A51939" w:rsidRDefault="000C1895" w:rsidP="000C1895">
            <w:pPr>
              <w:jc w:val="center"/>
            </w:pPr>
            <w:r w:rsidRPr="00A51939">
              <w:t>1</w:t>
            </w:r>
          </w:p>
        </w:tc>
        <w:tc>
          <w:tcPr>
            <w:tcW w:w="748" w:type="pct"/>
            <w:shd w:val="clear" w:color="auto" w:fill="auto"/>
          </w:tcPr>
          <w:p w14:paraId="23D79C34" w14:textId="650E027A" w:rsidR="000C1895" w:rsidRPr="00A51939" w:rsidRDefault="000C1895" w:rsidP="000C1895">
            <w:pPr>
              <w:jc w:val="center"/>
            </w:pPr>
            <w:r w:rsidRPr="00A51939">
              <w:t>4</w:t>
            </w:r>
          </w:p>
        </w:tc>
        <w:tc>
          <w:tcPr>
            <w:tcW w:w="797" w:type="pct"/>
            <w:shd w:val="clear" w:color="auto" w:fill="auto"/>
          </w:tcPr>
          <w:p w14:paraId="219049EA" w14:textId="57D7E6D4" w:rsidR="000C1895" w:rsidRPr="00A51939" w:rsidRDefault="000C1895" w:rsidP="000C1895">
            <w:pPr>
              <w:jc w:val="center"/>
            </w:pPr>
            <w:r w:rsidRPr="00A51939">
              <w:t>13</w:t>
            </w:r>
          </w:p>
        </w:tc>
        <w:tc>
          <w:tcPr>
            <w:tcW w:w="766" w:type="pct"/>
            <w:shd w:val="clear" w:color="auto" w:fill="auto"/>
          </w:tcPr>
          <w:p w14:paraId="37705360" w14:textId="2BDD4543" w:rsidR="000C1895" w:rsidRPr="00A51939" w:rsidRDefault="000C1895" w:rsidP="000C1895">
            <w:pPr>
              <w:tabs>
                <w:tab w:val="right" w:pos="851"/>
              </w:tabs>
              <w:jc w:val="center"/>
            </w:pPr>
            <w:r w:rsidRPr="00A51939">
              <w:t>Устный опрос</w:t>
            </w:r>
          </w:p>
        </w:tc>
      </w:tr>
      <w:tr w:rsidR="000C1895" w:rsidRPr="00A51939" w14:paraId="2ED916AA" w14:textId="77777777" w:rsidTr="000C1895">
        <w:tc>
          <w:tcPr>
            <w:tcW w:w="238" w:type="pct"/>
            <w:shd w:val="clear" w:color="auto" w:fill="auto"/>
          </w:tcPr>
          <w:p w14:paraId="56483211" w14:textId="22964785" w:rsidR="000C1895" w:rsidRPr="00A51939" w:rsidRDefault="000C1895" w:rsidP="000C1895">
            <w:pPr>
              <w:tabs>
                <w:tab w:val="right" w:pos="851"/>
              </w:tabs>
            </w:pPr>
            <w:r w:rsidRPr="00A51939">
              <w:t>5</w:t>
            </w:r>
          </w:p>
        </w:tc>
        <w:tc>
          <w:tcPr>
            <w:tcW w:w="1106" w:type="pct"/>
            <w:shd w:val="clear" w:color="auto" w:fill="auto"/>
          </w:tcPr>
          <w:p w14:paraId="3C9203B5" w14:textId="77777777" w:rsidR="000C1895" w:rsidRPr="00A51939" w:rsidRDefault="000C1895" w:rsidP="000C1895">
            <w:pPr>
              <w:shd w:val="clear" w:color="auto" w:fill="FFFFFF"/>
              <w:textAlignment w:val="baseline"/>
              <w:rPr>
                <w:b/>
              </w:rPr>
            </w:pPr>
            <w:r w:rsidRPr="00A51939">
              <w:rPr>
                <w:b/>
              </w:rPr>
              <w:t>Тема 5.</w:t>
            </w:r>
          </w:p>
          <w:p w14:paraId="2AB5A585" w14:textId="213D0268" w:rsidR="000C1895" w:rsidRPr="00A51939" w:rsidRDefault="000C1895" w:rsidP="000C1895">
            <w:pPr>
              <w:shd w:val="clear" w:color="auto" w:fill="FFFFFF"/>
              <w:textAlignment w:val="baseline"/>
            </w:pPr>
            <w:r w:rsidRPr="00A51939">
              <w:t>Инвестиционные проекты в системе стратегического управления стоимостью высокотехнологичной компании.</w:t>
            </w:r>
          </w:p>
        </w:tc>
        <w:tc>
          <w:tcPr>
            <w:tcW w:w="448" w:type="pct"/>
            <w:shd w:val="clear" w:color="auto" w:fill="auto"/>
          </w:tcPr>
          <w:p w14:paraId="159BB603" w14:textId="13272D15" w:rsidR="000C1895" w:rsidRPr="00A51939" w:rsidRDefault="000C1895" w:rsidP="000C1895">
            <w:pPr>
              <w:jc w:val="center"/>
            </w:pPr>
            <w:r w:rsidRPr="00A51939">
              <w:t>18</w:t>
            </w:r>
          </w:p>
        </w:tc>
        <w:tc>
          <w:tcPr>
            <w:tcW w:w="448" w:type="pct"/>
            <w:shd w:val="clear" w:color="auto" w:fill="auto"/>
          </w:tcPr>
          <w:p w14:paraId="11A24AA3" w14:textId="31E71DF1" w:rsidR="000C1895" w:rsidRPr="00A51939" w:rsidRDefault="000C1895" w:rsidP="000C1895">
            <w:pPr>
              <w:jc w:val="center"/>
            </w:pPr>
            <w:r w:rsidRPr="00A51939">
              <w:t>5</w:t>
            </w:r>
          </w:p>
        </w:tc>
        <w:tc>
          <w:tcPr>
            <w:tcW w:w="448" w:type="pct"/>
            <w:shd w:val="clear" w:color="auto" w:fill="auto"/>
          </w:tcPr>
          <w:p w14:paraId="1A1615E0" w14:textId="48695EFA" w:rsidR="000C1895" w:rsidRPr="00A51939" w:rsidRDefault="000C1895" w:rsidP="000C1895">
            <w:pPr>
              <w:jc w:val="center"/>
            </w:pPr>
            <w:r w:rsidRPr="00A51939">
              <w:t>1</w:t>
            </w:r>
          </w:p>
        </w:tc>
        <w:tc>
          <w:tcPr>
            <w:tcW w:w="748" w:type="pct"/>
            <w:shd w:val="clear" w:color="auto" w:fill="auto"/>
          </w:tcPr>
          <w:p w14:paraId="5C51F0DD" w14:textId="6581FD93" w:rsidR="000C1895" w:rsidRPr="00A51939" w:rsidRDefault="000C1895" w:rsidP="000C1895">
            <w:pPr>
              <w:jc w:val="center"/>
            </w:pPr>
            <w:r w:rsidRPr="00A51939">
              <w:t>4</w:t>
            </w:r>
          </w:p>
        </w:tc>
        <w:tc>
          <w:tcPr>
            <w:tcW w:w="797" w:type="pct"/>
            <w:shd w:val="clear" w:color="auto" w:fill="auto"/>
          </w:tcPr>
          <w:p w14:paraId="4E923ADB" w14:textId="109605D4" w:rsidR="000C1895" w:rsidRPr="00A51939" w:rsidRDefault="000C1895" w:rsidP="000C1895">
            <w:pPr>
              <w:jc w:val="center"/>
            </w:pPr>
            <w:r w:rsidRPr="00A51939">
              <w:t>13</w:t>
            </w:r>
          </w:p>
        </w:tc>
        <w:tc>
          <w:tcPr>
            <w:tcW w:w="766" w:type="pct"/>
            <w:shd w:val="clear" w:color="auto" w:fill="auto"/>
          </w:tcPr>
          <w:p w14:paraId="5AE8C4F7" w14:textId="70612E29" w:rsidR="000C1895" w:rsidRPr="00A51939" w:rsidRDefault="000C1895" w:rsidP="000C1895">
            <w:pPr>
              <w:tabs>
                <w:tab w:val="right" w:pos="851"/>
              </w:tabs>
              <w:jc w:val="center"/>
            </w:pPr>
            <w:r w:rsidRPr="00A51939">
              <w:t>Тест</w:t>
            </w:r>
          </w:p>
        </w:tc>
      </w:tr>
      <w:tr w:rsidR="000C1895" w:rsidRPr="00A51939" w14:paraId="208ED536" w14:textId="77777777" w:rsidTr="000C1895">
        <w:tc>
          <w:tcPr>
            <w:tcW w:w="238" w:type="pct"/>
            <w:shd w:val="clear" w:color="auto" w:fill="auto"/>
          </w:tcPr>
          <w:p w14:paraId="67B2E94A" w14:textId="7A42770E" w:rsidR="000C1895" w:rsidRPr="00A51939" w:rsidRDefault="000C1895" w:rsidP="000C1895">
            <w:pPr>
              <w:tabs>
                <w:tab w:val="right" w:pos="851"/>
              </w:tabs>
            </w:pPr>
            <w:r w:rsidRPr="00A51939">
              <w:t>6</w:t>
            </w:r>
          </w:p>
        </w:tc>
        <w:tc>
          <w:tcPr>
            <w:tcW w:w="1106" w:type="pct"/>
            <w:shd w:val="clear" w:color="auto" w:fill="auto"/>
          </w:tcPr>
          <w:p w14:paraId="2809F82B" w14:textId="77777777" w:rsidR="000C1895" w:rsidRPr="00A51939" w:rsidRDefault="000C1895" w:rsidP="000C1895">
            <w:pPr>
              <w:shd w:val="clear" w:color="auto" w:fill="FFFFFF"/>
              <w:textAlignment w:val="baseline"/>
            </w:pPr>
            <w:r w:rsidRPr="00A51939">
              <w:rPr>
                <w:b/>
              </w:rPr>
              <w:t>Тема 6.</w:t>
            </w:r>
            <w:r w:rsidRPr="00A51939">
              <w:t xml:space="preserve"> </w:t>
            </w:r>
          </w:p>
          <w:p w14:paraId="55ACBA23" w14:textId="445911BA" w:rsidR="000C1895" w:rsidRPr="00A51939" w:rsidRDefault="000C1895" w:rsidP="000C1895">
            <w:pPr>
              <w:shd w:val="clear" w:color="auto" w:fill="FFFFFF"/>
              <w:textAlignment w:val="baseline"/>
            </w:pPr>
            <w:r w:rsidRPr="00A51939">
              <w:lastRenderedPageBreak/>
              <w:t>Управление эффективностью деятельности предприятия на основе управленческой отчетности. Стратегическое управление затратами</w:t>
            </w:r>
          </w:p>
        </w:tc>
        <w:tc>
          <w:tcPr>
            <w:tcW w:w="448" w:type="pct"/>
            <w:shd w:val="clear" w:color="auto" w:fill="auto"/>
          </w:tcPr>
          <w:p w14:paraId="5E6DAD06" w14:textId="520432FD" w:rsidR="000C1895" w:rsidRPr="00A51939" w:rsidRDefault="000C1895" w:rsidP="000C1895">
            <w:pPr>
              <w:jc w:val="center"/>
            </w:pPr>
            <w:r w:rsidRPr="00A51939">
              <w:lastRenderedPageBreak/>
              <w:t>18</w:t>
            </w:r>
          </w:p>
        </w:tc>
        <w:tc>
          <w:tcPr>
            <w:tcW w:w="448" w:type="pct"/>
            <w:shd w:val="clear" w:color="auto" w:fill="auto"/>
          </w:tcPr>
          <w:p w14:paraId="3093B6FE" w14:textId="0FCBBFB4" w:rsidR="000C1895" w:rsidRPr="00A51939" w:rsidRDefault="000C1895" w:rsidP="000C1895">
            <w:pPr>
              <w:jc w:val="center"/>
            </w:pPr>
            <w:r w:rsidRPr="00A51939">
              <w:t>5</w:t>
            </w:r>
          </w:p>
        </w:tc>
        <w:tc>
          <w:tcPr>
            <w:tcW w:w="448" w:type="pct"/>
            <w:shd w:val="clear" w:color="auto" w:fill="auto"/>
          </w:tcPr>
          <w:p w14:paraId="2DDFF2C2" w14:textId="0D6D7DDB" w:rsidR="000C1895" w:rsidRPr="00A51939" w:rsidRDefault="000C1895" w:rsidP="000C1895">
            <w:pPr>
              <w:jc w:val="center"/>
            </w:pPr>
            <w:r w:rsidRPr="00A51939">
              <w:t>1</w:t>
            </w:r>
          </w:p>
        </w:tc>
        <w:tc>
          <w:tcPr>
            <w:tcW w:w="748" w:type="pct"/>
            <w:shd w:val="clear" w:color="auto" w:fill="auto"/>
          </w:tcPr>
          <w:p w14:paraId="0370D712" w14:textId="46E9E8E3" w:rsidR="000C1895" w:rsidRPr="00A51939" w:rsidRDefault="000C1895" w:rsidP="000C1895">
            <w:pPr>
              <w:jc w:val="center"/>
            </w:pPr>
            <w:r w:rsidRPr="00A51939">
              <w:t>4</w:t>
            </w:r>
          </w:p>
        </w:tc>
        <w:tc>
          <w:tcPr>
            <w:tcW w:w="797" w:type="pct"/>
            <w:shd w:val="clear" w:color="auto" w:fill="auto"/>
          </w:tcPr>
          <w:p w14:paraId="1AF771CF" w14:textId="1941398A" w:rsidR="000C1895" w:rsidRPr="00A51939" w:rsidRDefault="000C1895" w:rsidP="000C1895">
            <w:pPr>
              <w:jc w:val="center"/>
            </w:pPr>
            <w:r w:rsidRPr="00A51939">
              <w:t>13</w:t>
            </w:r>
          </w:p>
        </w:tc>
        <w:tc>
          <w:tcPr>
            <w:tcW w:w="766" w:type="pct"/>
            <w:shd w:val="clear" w:color="auto" w:fill="auto"/>
          </w:tcPr>
          <w:p w14:paraId="21D5C261" w14:textId="6A00DAFC" w:rsidR="000C1895" w:rsidRPr="00A51939" w:rsidRDefault="000C1895" w:rsidP="000C1895">
            <w:pPr>
              <w:tabs>
                <w:tab w:val="right" w:pos="851"/>
              </w:tabs>
              <w:jc w:val="center"/>
            </w:pPr>
            <w:r w:rsidRPr="00A51939">
              <w:t>Тест</w:t>
            </w:r>
          </w:p>
        </w:tc>
      </w:tr>
      <w:tr w:rsidR="005F4895" w:rsidRPr="00A51939" w14:paraId="2E2A5986" w14:textId="77777777" w:rsidTr="000C1895">
        <w:tc>
          <w:tcPr>
            <w:tcW w:w="238" w:type="pct"/>
            <w:shd w:val="clear" w:color="auto" w:fill="auto"/>
          </w:tcPr>
          <w:p w14:paraId="458CB312" w14:textId="77777777" w:rsidR="00AA1C86" w:rsidRPr="00A51939" w:rsidRDefault="00AA1C86" w:rsidP="00A866AD">
            <w:pPr>
              <w:tabs>
                <w:tab w:val="right" w:pos="851"/>
              </w:tabs>
            </w:pPr>
          </w:p>
        </w:tc>
        <w:tc>
          <w:tcPr>
            <w:tcW w:w="1106" w:type="pct"/>
            <w:shd w:val="clear" w:color="auto" w:fill="auto"/>
          </w:tcPr>
          <w:p w14:paraId="41BEA2D0" w14:textId="57F51A9C" w:rsidR="00AA1C86" w:rsidRPr="00A51939" w:rsidRDefault="00AA1C86" w:rsidP="00A866AD">
            <w:pPr>
              <w:tabs>
                <w:tab w:val="right" w:pos="851"/>
              </w:tabs>
            </w:pPr>
            <w:r w:rsidRPr="00A51939">
              <w:t>В целом по дисциплине</w:t>
            </w:r>
          </w:p>
        </w:tc>
        <w:tc>
          <w:tcPr>
            <w:tcW w:w="448" w:type="pct"/>
            <w:shd w:val="clear" w:color="auto" w:fill="auto"/>
          </w:tcPr>
          <w:p w14:paraId="4978E745" w14:textId="7E3302EF" w:rsidR="00AA1C86" w:rsidRPr="00A51939" w:rsidRDefault="004025C5" w:rsidP="00A866AD">
            <w:pPr>
              <w:jc w:val="center"/>
              <w:rPr>
                <w:b/>
              </w:rPr>
            </w:pPr>
            <w:r w:rsidRPr="00A51939">
              <w:rPr>
                <w:b/>
              </w:rPr>
              <w:t>108</w:t>
            </w:r>
          </w:p>
        </w:tc>
        <w:tc>
          <w:tcPr>
            <w:tcW w:w="448" w:type="pct"/>
            <w:shd w:val="clear" w:color="auto" w:fill="auto"/>
          </w:tcPr>
          <w:p w14:paraId="3E4D1683" w14:textId="2FD96C4C" w:rsidR="00AA1C86" w:rsidRPr="00A51939" w:rsidRDefault="002727A7" w:rsidP="00A866AD">
            <w:pPr>
              <w:jc w:val="center"/>
              <w:rPr>
                <w:b/>
                <w:bCs/>
                <w:iCs/>
              </w:rPr>
            </w:pPr>
            <w:r w:rsidRPr="00A51939">
              <w:rPr>
                <w:b/>
                <w:bCs/>
                <w:iCs/>
              </w:rPr>
              <w:t>30</w:t>
            </w:r>
          </w:p>
        </w:tc>
        <w:tc>
          <w:tcPr>
            <w:tcW w:w="448" w:type="pct"/>
            <w:shd w:val="clear" w:color="auto" w:fill="auto"/>
          </w:tcPr>
          <w:p w14:paraId="2E656E44" w14:textId="3C81F6A7" w:rsidR="00AA1C86" w:rsidRPr="00A51939" w:rsidRDefault="002727A7" w:rsidP="00A866AD">
            <w:pPr>
              <w:jc w:val="center"/>
              <w:rPr>
                <w:b/>
                <w:iCs/>
              </w:rPr>
            </w:pPr>
            <w:r w:rsidRPr="00A51939">
              <w:rPr>
                <w:b/>
                <w:iCs/>
              </w:rPr>
              <w:t>6</w:t>
            </w:r>
          </w:p>
        </w:tc>
        <w:tc>
          <w:tcPr>
            <w:tcW w:w="748" w:type="pct"/>
            <w:shd w:val="clear" w:color="auto" w:fill="auto"/>
          </w:tcPr>
          <w:p w14:paraId="0443F5E8" w14:textId="66754AD5" w:rsidR="00AA1C86" w:rsidRPr="00A51939" w:rsidRDefault="002727A7" w:rsidP="00A866AD">
            <w:pPr>
              <w:jc w:val="center"/>
              <w:rPr>
                <w:b/>
                <w:iCs/>
              </w:rPr>
            </w:pPr>
            <w:r w:rsidRPr="00A51939">
              <w:rPr>
                <w:b/>
                <w:iCs/>
              </w:rPr>
              <w:t>24</w:t>
            </w:r>
          </w:p>
        </w:tc>
        <w:tc>
          <w:tcPr>
            <w:tcW w:w="797" w:type="pct"/>
            <w:shd w:val="clear" w:color="auto" w:fill="auto"/>
          </w:tcPr>
          <w:p w14:paraId="3E3D7888" w14:textId="7B683EA3" w:rsidR="00AA1C86" w:rsidRPr="00A51939" w:rsidRDefault="002727A7" w:rsidP="00A866AD">
            <w:pPr>
              <w:jc w:val="center"/>
              <w:rPr>
                <w:b/>
                <w:bCs/>
                <w:iCs/>
              </w:rPr>
            </w:pPr>
            <w:r w:rsidRPr="00A51939">
              <w:rPr>
                <w:b/>
                <w:bCs/>
                <w:iCs/>
              </w:rPr>
              <w:t>78</w:t>
            </w:r>
          </w:p>
        </w:tc>
        <w:tc>
          <w:tcPr>
            <w:tcW w:w="766" w:type="pct"/>
            <w:shd w:val="clear" w:color="auto" w:fill="auto"/>
          </w:tcPr>
          <w:p w14:paraId="5745DC89" w14:textId="0F027ECC" w:rsidR="00AA1C86" w:rsidRPr="00A51939" w:rsidRDefault="009D6895" w:rsidP="009D6895">
            <w:pPr>
              <w:tabs>
                <w:tab w:val="right" w:pos="851"/>
              </w:tabs>
              <w:jc w:val="center"/>
            </w:pPr>
            <w:r w:rsidRPr="00A51939">
              <w:t>Согласно учебному плану: к</w:t>
            </w:r>
            <w:r w:rsidR="002727A7" w:rsidRPr="00A51939">
              <w:t>онтрольная работа</w:t>
            </w:r>
          </w:p>
        </w:tc>
      </w:tr>
      <w:tr w:rsidR="005F4895" w:rsidRPr="00A51939" w14:paraId="1C89FB60" w14:textId="77777777" w:rsidTr="000C1895">
        <w:tc>
          <w:tcPr>
            <w:tcW w:w="238" w:type="pct"/>
            <w:shd w:val="clear" w:color="auto" w:fill="auto"/>
          </w:tcPr>
          <w:p w14:paraId="71BA7D07" w14:textId="77777777" w:rsidR="005B1ED5" w:rsidRPr="00A51939" w:rsidRDefault="005B1ED5" w:rsidP="00A866AD">
            <w:pPr>
              <w:tabs>
                <w:tab w:val="right" w:pos="851"/>
              </w:tabs>
            </w:pPr>
          </w:p>
        </w:tc>
        <w:tc>
          <w:tcPr>
            <w:tcW w:w="1106" w:type="pct"/>
            <w:shd w:val="clear" w:color="auto" w:fill="auto"/>
          </w:tcPr>
          <w:p w14:paraId="1A5B5B26" w14:textId="4C8A42BA" w:rsidR="005B1ED5" w:rsidRPr="00A51939" w:rsidRDefault="005B1ED5" w:rsidP="00A866AD">
            <w:pPr>
              <w:tabs>
                <w:tab w:val="right" w:pos="851"/>
              </w:tabs>
            </w:pPr>
            <w:r w:rsidRPr="00A51939">
              <w:t>Итого в %</w:t>
            </w:r>
          </w:p>
        </w:tc>
        <w:tc>
          <w:tcPr>
            <w:tcW w:w="448" w:type="pct"/>
            <w:shd w:val="clear" w:color="auto" w:fill="auto"/>
          </w:tcPr>
          <w:p w14:paraId="3DC47FF8" w14:textId="3A6188C3" w:rsidR="005B1ED5" w:rsidRPr="00A51939" w:rsidRDefault="004025C5" w:rsidP="00A51939">
            <w:r w:rsidRPr="00A51939">
              <w:t>100%</w:t>
            </w:r>
          </w:p>
        </w:tc>
        <w:tc>
          <w:tcPr>
            <w:tcW w:w="448" w:type="pct"/>
            <w:shd w:val="clear" w:color="auto" w:fill="auto"/>
          </w:tcPr>
          <w:p w14:paraId="366E2BA7" w14:textId="522B2D9F" w:rsidR="000C1895" w:rsidRPr="00A51939" w:rsidRDefault="00A51939" w:rsidP="00A51939">
            <w:pPr>
              <w:jc w:val="center"/>
              <w:rPr>
                <w:bCs/>
                <w:iCs/>
                <w:lang w:val="en-US"/>
              </w:rPr>
            </w:pPr>
            <w:r w:rsidRPr="00A51939">
              <w:t>28</w:t>
            </w:r>
          </w:p>
        </w:tc>
        <w:tc>
          <w:tcPr>
            <w:tcW w:w="448" w:type="pct"/>
            <w:shd w:val="clear" w:color="auto" w:fill="auto"/>
          </w:tcPr>
          <w:p w14:paraId="3B8D8859" w14:textId="660CEA3C" w:rsidR="005B1ED5" w:rsidRPr="00A51939" w:rsidRDefault="000C1895" w:rsidP="00544F35">
            <w:pPr>
              <w:jc w:val="center"/>
              <w:rPr>
                <w:iCs/>
              </w:rPr>
            </w:pPr>
            <w:r w:rsidRPr="00A51939">
              <w:rPr>
                <w:iCs/>
              </w:rPr>
              <w:t>20</w:t>
            </w:r>
          </w:p>
        </w:tc>
        <w:tc>
          <w:tcPr>
            <w:tcW w:w="748" w:type="pct"/>
            <w:shd w:val="clear" w:color="auto" w:fill="auto"/>
          </w:tcPr>
          <w:p w14:paraId="3FB4A0A3" w14:textId="4398904F" w:rsidR="005B1ED5" w:rsidRPr="00A51939" w:rsidRDefault="000C1895" w:rsidP="00544F35">
            <w:pPr>
              <w:jc w:val="center"/>
              <w:rPr>
                <w:iCs/>
              </w:rPr>
            </w:pPr>
            <w:r w:rsidRPr="00A51939">
              <w:rPr>
                <w:iCs/>
              </w:rPr>
              <w:t>80</w:t>
            </w:r>
          </w:p>
        </w:tc>
        <w:tc>
          <w:tcPr>
            <w:tcW w:w="797" w:type="pct"/>
            <w:shd w:val="clear" w:color="auto" w:fill="auto"/>
          </w:tcPr>
          <w:p w14:paraId="0F83730C" w14:textId="271DAB8A" w:rsidR="005B1ED5" w:rsidRPr="00A51939" w:rsidRDefault="00A51939" w:rsidP="00A51939">
            <w:pPr>
              <w:rPr>
                <w:bCs/>
                <w:iCs/>
              </w:rPr>
            </w:pPr>
            <w:r w:rsidRPr="00A51939">
              <w:rPr>
                <w:bCs/>
                <w:iCs/>
              </w:rPr>
              <w:t xml:space="preserve">              72</w:t>
            </w:r>
          </w:p>
        </w:tc>
        <w:tc>
          <w:tcPr>
            <w:tcW w:w="766" w:type="pct"/>
            <w:shd w:val="clear" w:color="auto" w:fill="auto"/>
          </w:tcPr>
          <w:p w14:paraId="40E14111" w14:textId="77777777" w:rsidR="005B1ED5" w:rsidRPr="00A51939" w:rsidRDefault="005B1ED5" w:rsidP="00A866AD">
            <w:pPr>
              <w:tabs>
                <w:tab w:val="right" w:pos="851"/>
              </w:tabs>
              <w:jc w:val="center"/>
            </w:pPr>
          </w:p>
        </w:tc>
      </w:tr>
    </w:tbl>
    <w:p w14:paraId="68E8E20B" w14:textId="5D90D058" w:rsidR="00D9590F" w:rsidRPr="000C1895" w:rsidRDefault="00D9590F" w:rsidP="00A866AD">
      <w:pPr>
        <w:jc w:val="both"/>
        <w:rPr>
          <w:b/>
        </w:rPr>
      </w:pPr>
    </w:p>
    <w:p w14:paraId="1152231D" w14:textId="77777777" w:rsidR="00A51939" w:rsidRPr="00A51939" w:rsidRDefault="00A51939" w:rsidP="00A51939">
      <w:pPr>
        <w:keepNext/>
        <w:widowControl w:val="0"/>
        <w:autoSpaceDE w:val="0"/>
        <w:autoSpaceDN w:val="0"/>
        <w:adjustRightInd w:val="0"/>
        <w:ind w:firstLine="709"/>
        <w:jc w:val="both"/>
        <w:rPr>
          <w:sz w:val="20"/>
          <w:szCs w:val="20"/>
        </w:rPr>
      </w:pPr>
      <w:r w:rsidRPr="00A51939">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867B7A5" w14:textId="77777777" w:rsidR="00A51939" w:rsidRDefault="00A51939" w:rsidP="00A866AD">
      <w:pPr>
        <w:ind w:firstLine="709"/>
        <w:jc w:val="both"/>
        <w:rPr>
          <w:b/>
        </w:rPr>
      </w:pPr>
    </w:p>
    <w:p w14:paraId="76962057" w14:textId="3F2C0FD2" w:rsidR="00FA42F5" w:rsidRPr="00A51939" w:rsidRDefault="00FA42F5" w:rsidP="00A866AD">
      <w:pPr>
        <w:ind w:firstLine="709"/>
        <w:jc w:val="both"/>
        <w:rPr>
          <w:b/>
          <w:sz w:val="28"/>
          <w:szCs w:val="28"/>
        </w:rPr>
      </w:pPr>
      <w:r w:rsidRPr="00A51939">
        <w:rPr>
          <w:b/>
          <w:sz w:val="28"/>
          <w:szCs w:val="28"/>
        </w:rPr>
        <w:t xml:space="preserve">5.3. Содержание семинаров, практических занятий </w:t>
      </w:r>
    </w:p>
    <w:p w14:paraId="491C2BDD" w14:textId="08D06F53" w:rsidR="00E36EAE" w:rsidRPr="000C1895" w:rsidRDefault="00E36EAE" w:rsidP="00A866AD">
      <w:pPr>
        <w:widowControl w:val="0"/>
        <w:spacing w:line="360" w:lineRule="auto"/>
        <w:jc w:val="right"/>
      </w:pPr>
      <w:r w:rsidRPr="000C1895">
        <w:t xml:space="preserve">Таблица </w:t>
      </w:r>
      <w:r w:rsidR="00EC7305" w:rsidRPr="000C1895">
        <w:t>3</w:t>
      </w:r>
    </w:p>
    <w:tbl>
      <w:tblPr>
        <w:tblW w:w="5000" w:type="pct"/>
        <w:tblLook w:val="0000" w:firstRow="0" w:lastRow="0" w:firstColumn="0" w:lastColumn="0" w:noHBand="0" w:noVBand="0"/>
      </w:tblPr>
      <w:tblGrid>
        <w:gridCol w:w="2498"/>
        <w:gridCol w:w="5121"/>
        <w:gridCol w:w="2009"/>
      </w:tblGrid>
      <w:tr w:rsidR="00E36EAE" w:rsidRPr="000C1895" w14:paraId="492F4047" w14:textId="77777777" w:rsidTr="00644B37">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0C1895" w:rsidRDefault="00E36EAE" w:rsidP="00A866AD">
            <w:pPr>
              <w:widowControl w:val="0"/>
              <w:jc w:val="center"/>
            </w:pPr>
            <w:bookmarkStart w:id="2" w:name="_Hlk153750454"/>
            <w:r w:rsidRPr="000C1895">
              <w:rPr>
                <w:b/>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0C1895" w:rsidRDefault="00E36EAE" w:rsidP="00A866AD">
            <w:pPr>
              <w:keepNext/>
              <w:jc w:val="center"/>
            </w:pPr>
            <w:r w:rsidRPr="000C1895">
              <w:rPr>
                <w:b/>
              </w:rPr>
              <w:t>Перечень вопросов для обсуждения на семинарских, практических занятиях, рекомендуемые источники</w:t>
            </w:r>
            <w:r w:rsidR="00E2153D" w:rsidRPr="000C1895">
              <w:rPr>
                <w:b/>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0C1895" w:rsidRDefault="00E36EAE" w:rsidP="00A866AD">
            <w:pPr>
              <w:widowControl w:val="0"/>
              <w:tabs>
                <w:tab w:val="left" w:pos="709"/>
                <w:tab w:val="left" w:pos="993"/>
              </w:tabs>
              <w:jc w:val="center"/>
            </w:pPr>
            <w:r w:rsidRPr="000C1895">
              <w:rPr>
                <w:b/>
              </w:rPr>
              <w:t>Формы проведения занятий</w:t>
            </w:r>
          </w:p>
        </w:tc>
      </w:tr>
      <w:tr w:rsidR="004025C5" w:rsidRPr="000C1895" w14:paraId="5BAAD9F0" w14:textId="77777777" w:rsidTr="00644B37">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18E6255E" w14:textId="77777777" w:rsidR="004025C5" w:rsidRPr="00644B37" w:rsidRDefault="004025C5" w:rsidP="004025C5">
            <w:pPr>
              <w:shd w:val="clear" w:color="auto" w:fill="FFFFFF"/>
              <w:textAlignment w:val="baseline"/>
            </w:pPr>
            <w:r w:rsidRPr="00644B37">
              <w:t>Тема 1.</w:t>
            </w:r>
          </w:p>
          <w:p w14:paraId="34C1B10C" w14:textId="50344FE7" w:rsidR="004025C5" w:rsidRPr="00644B37" w:rsidRDefault="004025C5" w:rsidP="004025C5">
            <w:pPr>
              <w:pStyle w:val="2c"/>
              <w:shd w:val="clear" w:color="auto" w:fill="auto"/>
              <w:spacing w:line="240" w:lineRule="auto"/>
              <w:ind w:firstLine="0"/>
              <w:jc w:val="left"/>
              <w:rPr>
                <w:b w:val="0"/>
                <w:bCs w:val="0"/>
                <w:sz w:val="24"/>
                <w:szCs w:val="24"/>
              </w:rPr>
            </w:pPr>
            <w:r w:rsidRPr="00644B37">
              <w:rPr>
                <w:b w:val="0"/>
                <w:sz w:val="24"/>
                <w:szCs w:val="24"/>
              </w:rPr>
              <w:t>Управленческий консалтинг как предпринимательская деятельность</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1EA3913" w14:textId="77777777" w:rsidR="004025C5" w:rsidRPr="00644B37" w:rsidRDefault="004025C5" w:rsidP="004025C5">
            <w:pPr>
              <w:pStyle w:val="Default"/>
              <w:jc w:val="both"/>
            </w:pPr>
            <w:r w:rsidRPr="00644B37">
              <w:t>1. Специфика деятельности компаний, оказывающих консультационные услуги в области бизнеса. Виды консультационных услуг.</w:t>
            </w:r>
          </w:p>
          <w:p w14:paraId="119C2D73" w14:textId="77777777" w:rsidR="004025C5" w:rsidRPr="00644B37" w:rsidRDefault="004025C5" w:rsidP="004025C5">
            <w:pPr>
              <w:pStyle w:val="Default"/>
              <w:jc w:val="both"/>
            </w:pPr>
            <w:r w:rsidRPr="00644B37">
              <w:t>2. Требования к профессиональным бизнес-консультантам. Мотивация консультантов – способы и виды.</w:t>
            </w:r>
          </w:p>
          <w:p w14:paraId="2F885A51" w14:textId="77777777" w:rsidR="004025C5" w:rsidRPr="00644B37" w:rsidRDefault="004025C5" w:rsidP="004025C5">
            <w:pPr>
              <w:pStyle w:val="Default"/>
              <w:jc w:val="both"/>
            </w:pPr>
            <w:r w:rsidRPr="00644B37">
              <w:t>3. Оценка жизнеспособности идеи и компании. Расчет бюджета. Анализ коммерческих перспектив. Методики и инструменты анализа.</w:t>
            </w:r>
          </w:p>
          <w:p w14:paraId="1CFD8F1F" w14:textId="77777777" w:rsidR="004025C5" w:rsidRPr="00644B37" w:rsidRDefault="004025C5" w:rsidP="004025C5">
            <w:pPr>
              <w:pStyle w:val="Default"/>
              <w:jc w:val="both"/>
            </w:pPr>
            <w:r w:rsidRPr="00644B37">
              <w:t>4. Модели стратегического развития компании, оказывающей консультационные услуги, лучшие практики и их применение в России.</w:t>
            </w:r>
          </w:p>
          <w:p w14:paraId="46686CDB" w14:textId="77777777" w:rsidR="004025C5" w:rsidRPr="00644B37" w:rsidRDefault="004025C5" w:rsidP="004025C5">
            <w:pPr>
              <w:pStyle w:val="Default"/>
              <w:jc w:val="both"/>
            </w:pPr>
            <w:r w:rsidRPr="00644B37">
              <w:t>5. Организационный цикл построения консультационного проекта.</w:t>
            </w:r>
          </w:p>
          <w:p w14:paraId="2F24EA2C" w14:textId="77777777" w:rsidR="004025C5" w:rsidRPr="00644B37" w:rsidRDefault="004025C5" w:rsidP="004025C5">
            <w:pPr>
              <w:pStyle w:val="Default"/>
              <w:jc w:val="both"/>
            </w:pPr>
            <w:r w:rsidRPr="00644B37">
              <w:t>6. Методика формирования консультационного проекта. Особенности управления проектами.</w:t>
            </w:r>
          </w:p>
          <w:p w14:paraId="363860F1" w14:textId="77777777" w:rsidR="004025C5" w:rsidRPr="00644B37" w:rsidRDefault="004025C5" w:rsidP="004025C5">
            <w:pPr>
              <w:pStyle w:val="Default"/>
              <w:jc w:val="both"/>
            </w:pPr>
            <w:r w:rsidRPr="00644B37">
              <w:t>7. Формирование устойчивой клиентской базы.</w:t>
            </w:r>
          </w:p>
          <w:p w14:paraId="2BEBD7EA" w14:textId="77777777" w:rsidR="004025C5" w:rsidRPr="00644B37" w:rsidRDefault="004025C5" w:rsidP="004025C5">
            <w:pPr>
              <w:pStyle w:val="Default"/>
              <w:jc w:val="both"/>
            </w:pPr>
            <w:r w:rsidRPr="00644B37">
              <w:t>8. Маркетинг консалтинговых услуг.</w:t>
            </w:r>
          </w:p>
          <w:p w14:paraId="3FCF6BB2" w14:textId="213C7001" w:rsidR="004025C5" w:rsidRPr="00644B37" w:rsidRDefault="004025C5" w:rsidP="004025C5">
            <w:pPr>
              <w:widowControl w:val="0"/>
              <w:tabs>
                <w:tab w:val="left" w:pos="295"/>
              </w:tabs>
              <w:jc w:val="both"/>
              <w:rPr>
                <w:b/>
              </w:rPr>
            </w:pPr>
            <w:r w:rsidRPr="00644B37">
              <w:rPr>
                <w:b/>
              </w:rPr>
              <w:t xml:space="preserve">Рекомендуемые источники: </w:t>
            </w:r>
            <w:r w:rsidR="00BA1696" w:rsidRPr="00644B37">
              <w:t>8.1-8.6</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1B8E63A0" w:rsidR="004025C5" w:rsidRPr="00644B37" w:rsidRDefault="004025C5" w:rsidP="004025C5">
            <w:pPr>
              <w:widowControl w:val="0"/>
              <w:jc w:val="both"/>
            </w:pPr>
            <w:r w:rsidRPr="00644B37">
              <w:t xml:space="preserve">Устный опрос, разбор мини-кейсов, групповая дискуссия, тестирование. Командная работа </w:t>
            </w:r>
          </w:p>
        </w:tc>
      </w:tr>
      <w:tr w:rsidR="004025C5" w:rsidRPr="000C1895" w14:paraId="508B46B4" w14:textId="77777777" w:rsidTr="00644B37">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4090C1F9" w14:textId="77777777" w:rsidR="004025C5" w:rsidRPr="00644B37" w:rsidRDefault="004025C5" w:rsidP="004025C5">
            <w:pPr>
              <w:shd w:val="clear" w:color="auto" w:fill="FFFFFF"/>
              <w:textAlignment w:val="baseline"/>
            </w:pPr>
            <w:r w:rsidRPr="00644B37">
              <w:t xml:space="preserve">Тема 2. </w:t>
            </w:r>
          </w:p>
          <w:p w14:paraId="5D71FBAF" w14:textId="0C6E46ED" w:rsidR="004025C5" w:rsidRPr="00644B37" w:rsidRDefault="004025C5" w:rsidP="004025C5">
            <w:pPr>
              <w:pStyle w:val="2c"/>
              <w:shd w:val="clear" w:color="auto" w:fill="auto"/>
              <w:spacing w:line="240" w:lineRule="auto"/>
              <w:ind w:firstLine="0"/>
              <w:jc w:val="left"/>
              <w:rPr>
                <w:rFonts w:eastAsia="TimesNewRomanPS-BoldMT"/>
                <w:b w:val="0"/>
                <w:bCs w:val="0"/>
                <w:sz w:val="24"/>
                <w:szCs w:val="24"/>
              </w:rPr>
            </w:pPr>
            <w:r w:rsidRPr="00644B37">
              <w:rPr>
                <w:b w:val="0"/>
                <w:sz w:val="24"/>
                <w:szCs w:val="24"/>
              </w:rPr>
              <w:t xml:space="preserve">Основы инвестиционного анализа и регулирование инвестиционной </w:t>
            </w:r>
            <w:r w:rsidRPr="00644B37">
              <w:rPr>
                <w:b w:val="0"/>
                <w:sz w:val="24"/>
                <w:szCs w:val="24"/>
              </w:rPr>
              <w:lastRenderedPageBreak/>
              <w:t>деятельности в Российской Федерации.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DA3A0ED" w14:textId="77777777" w:rsidR="004025C5" w:rsidRPr="00644B37" w:rsidRDefault="004025C5" w:rsidP="004025C5">
            <w:pPr>
              <w:pStyle w:val="Default"/>
              <w:jc w:val="both"/>
            </w:pPr>
            <w:r w:rsidRPr="00644B37">
              <w:lastRenderedPageBreak/>
              <w:t>Экономическая теория инвестиций.</w:t>
            </w:r>
          </w:p>
          <w:p w14:paraId="09619219" w14:textId="77777777" w:rsidR="004025C5" w:rsidRPr="00644B37" w:rsidRDefault="004025C5" w:rsidP="004025C5">
            <w:pPr>
              <w:pStyle w:val="Default"/>
              <w:jc w:val="both"/>
            </w:pPr>
            <w:r w:rsidRPr="00644B37">
              <w:t>Российское законодательство, определяющее инвестиционные проекты и работу с ними. Понятие инвестиционного проекта. Период окупаемости и налоговая нагрузка инвестиционного проекта.</w:t>
            </w:r>
          </w:p>
          <w:p w14:paraId="0D1C3FEB" w14:textId="77777777" w:rsidR="004025C5" w:rsidRPr="00644B37" w:rsidRDefault="004025C5" w:rsidP="004025C5">
            <w:pPr>
              <w:widowControl w:val="0"/>
              <w:tabs>
                <w:tab w:val="left" w:pos="367"/>
              </w:tabs>
              <w:jc w:val="both"/>
            </w:pPr>
            <w:r w:rsidRPr="00644B37">
              <w:lastRenderedPageBreak/>
              <w:t>Классификация инвестиций. Участники инвестиционного проекта. Длительность инвестиционного проекта. Выбор даты начала и окончания инвестиционного проекта. Этапы разработки инвестиционного проекта. Назначение бизнес-плана и технико-экономического обоснования проекта в высокотехнологичных отраслях.</w:t>
            </w:r>
          </w:p>
          <w:p w14:paraId="78D15D76" w14:textId="0FCCDB0A" w:rsidR="00BA1696" w:rsidRPr="00644B37" w:rsidRDefault="00BA1696" w:rsidP="004025C5">
            <w:pPr>
              <w:widowControl w:val="0"/>
              <w:tabs>
                <w:tab w:val="left" w:pos="367"/>
              </w:tabs>
              <w:jc w:val="both"/>
            </w:pPr>
            <w:r w:rsidRPr="00644B37">
              <w:rPr>
                <w:b/>
              </w:rPr>
              <w:t xml:space="preserve">Рекомендуемые источники: </w:t>
            </w:r>
            <w:r w:rsidRPr="00644B37">
              <w:t>8.1-8.6</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2FB5F7F" w14:textId="3367E2E7" w:rsidR="004025C5" w:rsidRPr="00644B37" w:rsidRDefault="004025C5" w:rsidP="004025C5">
            <w:pPr>
              <w:widowControl w:val="0"/>
              <w:jc w:val="both"/>
            </w:pPr>
            <w:r w:rsidRPr="00644B37">
              <w:lastRenderedPageBreak/>
              <w:t xml:space="preserve">Устный опрос, разбор мини-кейсов, групповая дискуссия, тестирование. </w:t>
            </w:r>
            <w:r w:rsidRPr="00644B37">
              <w:lastRenderedPageBreak/>
              <w:t>Командная работа</w:t>
            </w:r>
          </w:p>
        </w:tc>
      </w:tr>
      <w:tr w:rsidR="00AE698F" w:rsidRPr="000C1895" w14:paraId="01CBD7E0" w14:textId="77777777" w:rsidTr="00644B37">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CA9A679" w14:textId="77777777" w:rsidR="00AE698F" w:rsidRPr="00644B37" w:rsidRDefault="00AE698F" w:rsidP="00AE698F">
            <w:pPr>
              <w:shd w:val="clear" w:color="auto" w:fill="FFFFFF"/>
              <w:textAlignment w:val="baseline"/>
            </w:pPr>
            <w:r w:rsidRPr="00644B37">
              <w:lastRenderedPageBreak/>
              <w:t xml:space="preserve">Тема 3. </w:t>
            </w:r>
          </w:p>
          <w:p w14:paraId="00CC10E2" w14:textId="6364290D" w:rsidR="00AE698F" w:rsidRPr="00644B37" w:rsidRDefault="00AE698F" w:rsidP="00AE698F">
            <w:pPr>
              <w:pStyle w:val="2c"/>
              <w:shd w:val="clear" w:color="auto" w:fill="auto"/>
              <w:spacing w:line="240" w:lineRule="auto"/>
              <w:ind w:firstLine="0"/>
              <w:jc w:val="left"/>
              <w:rPr>
                <w:rFonts w:eastAsia="TimesNewRomanPS-BoldMT"/>
                <w:b w:val="0"/>
                <w:bCs w:val="0"/>
                <w:sz w:val="24"/>
                <w:szCs w:val="24"/>
              </w:rPr>
            </w:pPr>
            <w:r w:rsidRPr="00644B37">
              <w:rPr>
                <w:b w:val="0"/>
                <w:sz w:val="24"/>
                <w:szCs w:val="24"/>
              </w:rPr>
              <w:t>Показатели оценки эффективности инвестиционных проектов</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487C14D" w14:textId="77777777" w:rsidR="00AE698F" w:rsidRPr="00644B37" w:rsidRDefault="00AE698F" w:rsidP="00AE698F">
            <w:pPr>
              <w:widowControl w:val="0"/>
              <w:tabs>
                <w:tab w:val="left" w:pos="367"/>
              </w:tabs>
              <w:suppressAutoHyphens/>
              <w:jc w:val="both"/>
            </w:pPr>
            <w:r w:rsidRPr="00644B37">
              <w:t>1. Классификации показателей оценки эффективности инвестиций. Финансовая модель проекта.</w:t>
            </w:r>
          </w:p>
          <w:p w14:paraId="370F57D4" w14:textId="77777777" w:rsidR="00AE698F" w:rsidRPr="00644B37" w:rsidRDefault="00AE698F" w:rsidP="00AE698F">
            <w:pPr>
              <w:widowControl w:val="0"/>
              <w:tabs>
                <w:tab w:val="left" w:pos="367"/>
              </w:tabs>
              <w:suppressAutoHyphens/>
              <w:jc w:val="both"/>
            </w:pPr>
            <w:r w:rsidRPr="00644B37">
              <w:t xml:space="preserve">2. Особенности оценки эффективности инновационных проектов. </w:t>
            </w:r>
          </w:p>
          <w:p w14:paraId="62A923F9" w14:textId="77777777" w:rsidR="00AE698F" w:rsidRPr="00644B37" w:rsidRDefault="00AE698F" w:rsidP="00AE698F">
            <w:pPr>
              <w:widowControl w:val="0"/>
              <w:tabs>
                <w:tab w:val="left" w:pos="367"/>
              </w:tabs>
              <w:suppressAutoHyphens/>
              <w:jc w:val="both"/>
            </w:pPr>
            <w:r w:rsidRPr="00644B37">
              <w:t>3. Критерии результативности реализации проекта и их применение в российской практике.</w:t>
            </w:r>
          </w:p>
          <w:p w14:paraId="0DD5FDFF" w14:textId="77777777" w:rsidR="00AE698F" w:rsidRPr="00644B37" w:rsidRDefault="00AE698F" w:rsidP="00AE698F">
            <w:pPr>
              <w:widowControl w:val="0"/>
              <w:tabs>
                <w:tab w:val="left" w:pos="367"/>
              </w:tabs>
              <w:suppressAutoHyphens/>
              <w:jc w:val="both"/>
            </w:pPr>
            <w:r w:rsidRPr="00644B37">
              <w:t>4. Сравнение показателей эффективности и</w:t>
            </w:r>
          </w:p>
          <w:p w14:paraId="657DE0BF" w14:textId="77777777" w:rsidR="00AE698F" w:rsidRPr="00644B37" w:rsidRDefault="00AE698F" w:rsidP="00AE698F">
            <w:pPr>
              <w:widowControl w:val="0"/>
              <w:tabs>
                <w:tab w:val="left" w:pos="367"/>
              </w:tabs>
              <w:suppressAutoHyphens/>
              <w:jc w:val="both"/>
            </w:pPr>
            <w:r w:rsidRPr="00644B37">
              <w:t xml:space="preserve">результативности реализации проекта. Показатели экономического эффекта от реализации проекта. </w:t>
            </w:r>
          </w:p>
          <w:p w14:paraId="2923F9AC" w14:textId="77777777" w:rsidR="00AE698F" w:rsidRPr="00644B37" w:rsidRDefault="00AE698F" w:rsidP="00AE698F">
            <w:pPr>
              <w:widowControl w:val="0"/>
              <w:tabs>
                <w:tab w:val="left" w:pos="367"/>
              </w:tabs>
              <w:suppressAutoHyphens/>
              <w:jc w:val="both"/>
            </w:pPr>
            <w:r w:rsidRPr="00644B37">
              <w:t xml:space="preserve">5. Показатели социального эффекта от реализации проекта. </w:t>
            </w:r>
          </w:p>
          <w:p w14:paraId="642DFFBE" w14:textId="77777777" w:rsidR="00AE698F" w:rsidRPr="00644B37" w:rsidRDefault="00AE698F" w:rsidP="00AE698F">
            <w:pPr>
              <w:widowControl w:val="0"/>
              <w:tabs>
                <w:tab w:val="left" w:pos="367"/>
              </w:tabs>
              <w:suppressAutoHyphens/>
              <w:jc w:val="both"/>
            </w:pPr>
            <w:r w:rsidRPr="00644B37">
              <w:t>6. Показатели экологического эффекта от реализации проекта.</w:t>
            </w:r>
          </w:p>
          <w:p w14:paraId="53B90812" w14:textId="77777777" w:rsidR="00AE698F" w:rsidRPr="00644B37" w:rsidRDefault="00AE698F" w:rsidP="00AE698F">
            <w:pPr>
              <w:widowControl w:val="0"/>
              <w:tabs>
                <w:tab w:val="left" w:pos="367"/>
              </w:tabs>
              <w:suppressAutoHyphens/>
              <w:jc w:val="both"/>
            </w:pPr>
            <w:r w:rsidRPr="00644B37">
              <w:t>7. Экономическое содержание показателя NPV.</w:t>
            </w:r>
          </w:p>
          <w:p w14:paraId="7C777187" w14:textId="77777777" w:rsidR="00AE698F" w:rsidRPr="00644B37" w:rsidRDefault="00AE698F" w:rsidP="00AE698F">
            <w:pPr>
              <w:widowControl w:val="0"/>
              <w:tabs>
                <w:tab w:val="left" w:pos="367"/>
              </w:tabs>
              <w:suppressAutoHyphens/>
              <w:jc w:val="both"/>
            </w:pPr>
            <w:r w:rsidRPr="00644B37">
              <w:t xml:space="preserve">8. Финансовый эффект проекта и его показатели. Экономическое содержание показателей IRR, MIRR, PI, DPP. </w:t>
            </w:r>
          </w:p>
          <w:p w14:paraId="0D4B43D4" w14:textId="77777777" w:rsidR="00AE698F" w:rsidRPr="00644B37" w:rsidRDefault="00AE698F" w:rsidP="00AE698F">
            <w:pPr>
              <w:widowControl w:val="0"/>
              <w:tabs>
                <w:tab w:val="left" w:pos="367"/>
              </w:tabs>
              <w:suppressAutoHyphens/>
              <w:jc w:val="both"/>
            </w:pPr>
            <w:r w:rsidRPr="00644B37">
              <w:t>9. Особенности инвестирования в нематериальные активы и объекты интеллектуальной собственности.</w:t>
            </w:r>
          </w:p>
          <w:p w14:paraId="2FB0566A" w14:textId="13EB2E03" w:rsidR="00AE698F" w:rsidRPr="00644B37" w:rsidRDefault="00BA1696" w:rsidP="00AE698F">
            <w:pPr>
              <w:widowControl w:val="0"/>
              <w:tabs>
                <w:tab w:val="left" w:pos="367"/>
              </w:tabs>
              <w:suppressAutoHyphens/>
              <w:jc w:val="both"/>
            </w:pPr>
            <w:r w:rsidRPr="00644B37">
              <w:rPr>
                <w:b/>
              </w:rPr>
              <w:t xml:space="preserve">Рекомендуемые источники: </w:t>
            </w:r>
            <w:r w:rsidRPr="00644B37">
              <w:t>8.1-8.6</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AEFEFB6" w14:textId="266D60DF" w:rsidR="00AE698F" w:rsidRPr="00644B37" w:rsidRDefault="00AE698F" w:rsidP="00AE698F">
            <w:pPr>
              <w:widowControl w:val="0"/>
              <w:jc w:val="both"/>
            </w:pPr>
            <w:r w:rsidRPr="00644B37">
              <w:t>Устный опрос, разбор мини-кейсов, групповая дискуссия, тестирование. Командная работа</w:t>
            </w:r>
          </w:p>
        </w:tc>
      </w:tr>
      <w:tr w:rsidR="00AE698F" w:rsidRPr="000C1895" w14:paraId="2D7BC73D" w14:textId="77777777" w:rsidTr="00644B37">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F5CAFD9" w14:textId="77777777" w:rsidR="00AE698F" w:rsidRPr="00644B37" w:rsidRDefault="00AE698F" w:rsidP="00AE698F">
            <w:pPr>
              <w:shd w:val="clear" w:color="auto" w:fill="FFFFFF"/>
              <w:textAlignment w:val="baseline"/>
            </w:pPr>
            <w:r w:rsidRPr="00644B37">
              <w:t xml:space="preserve">Тема 4. </w:t>
            </w:r>
          </w:p>
          <w:p w14:paraId="6EFF9200" w14:textId="01D2FD4A" w:rsidR="00AE698F" w:rsidRPr="00644B37" w:rsidRDefault="00AE698F" w:rsidP="00AE698F">
            <w:pPr>
              <w:pStyle w:val="2c"/>
              <w:shd w:val="clear" w:color="auto" w:fill="auto"/>
              <w:spacing w:line="240" w:lineRule="auto"/>
              <w:ind w:firstLine="0"/>
              <w:jc w:val="left"/>
              <w:rPr>
                <w:rFonts w:eastAsia="TimesNewRomanPS-BoldMT"/>
                <w:b w:val="0"/>
                <w:bCs w:val="0"/>
                <w:sz w:val="24"/>
                <w:szCs w:val="24"/>
              </w:rPr>
            </w:pPr>
            <w:r w:rsidRPr="00644B37">
              <w:rPr>
                <w:b w:val="0"/>
                <w:sz w:val="24"/>
                <w:szCs w:val="24"/>
              </w:rPr>
              <w:t>Принятие инвестиционных решений в условиях неопределенности. Риски проектов.</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64BB11D" w14:textId="77777777" w:rsidR="00AE698F" w:rsidRPr="00644B37" w:rsidRDefault="00AE698F" w:rsidP="00AE698F">
            <w:pPr>
              <w:pStyle w:val="a5"/>
              <w:keepNext/>
              <w:keepLines/>
              <w:widowControl w:val="0"/>
              <w:tabs>
                <w:tab w:val="left" w:pos="367"/>
              </w:tabs>
              <w:suppressAutoHyphens/>
              <w:ind w:left="0"/>
              <w:jc w:val="both"/>
            </w:pPr>
            <w:r w:rsidRPr="00644B37">
              <w:t>1. Методы анализа проектных рисков и их оценки в высокотехнологичных компаниях.</w:t>
            </w:r>
          </w:p>
          <w:p w14:paraId="70D665F9" w14:textId="77777777" w:rsidR="00AE698F" w:rsidRPr="00644B37" w:rsidRDefault="00AE698F" w:rsidP="00AE698F">
            <w:pPr>
              <w:pStyle w:val="a5"/>
              <w:keepNext/>
              <w:keepLines/>
              <w:widowControl w:val="0"/>
              <w:tabs>
                <w:tab w:val="left" w:pos="367"/>
              </w:tabs>
              <w:suppressAutoHyphens/>
              <w:ind w:left="0"/>
              <w:jc w:val="both"/>
            </w:pPr>
            <w:r w:rsidRPr="00644B37">
              <w:t>2. Стоимостная оценка рисков проекта в высокотехнологичных компаниях.</w:t>
            </w:r>
          </w:p>
          <w:p w14:paraId="6C12FA64" w14:textId="77777777" w:rsidR="00AE698F" w:rsidRPr="00644B37" w:rsidRDefault="00AE698F" w:rsidP="00AE698F">
            <w:pPr>
              <w:pStyle w:val="a5"/>
              <w:keepNext/>
              <w:keepLines/>
              <w:widowControl w:val="0"/>
              <w:tabs>
                <w:tab w:val="left" w:pos="367"/>
              </w:tabs>
              <w:suppressAutoHyphens/>
              <w:ind w:left="0"/>
              <w:jc w:val="both"/>
            </w:pPr>
            <w:r w:rsidRPr="00644B37">
              <w:t>3. Страхование проектных рисков.</w:t>
            </w:r>
          </w:p>
          <w:p w14:paraId="2F1CAEC3" w14:textId="77777777" w:rsidR="00AE698F" w:rsidRPr="00644B37" w:rsidRDefault="00AE698F" w:rsidP="00AE698F">
            <w:pPr>
              <w:pStyle w:val="a5"/>
              <w:keepNext/>
              <w:keepLines/>
              <w:widowControl w:val="0"/>
              <w:tabs>
                <w:tab w:val="left" w:pos="367"/>
              </w:tabs>
              <w:suppressAutoHyphens/>
              <w:ind w:left="0"/>
              <w:jc w:val="both"/>
            </w:pPr>
            <w:r w:rsidRPr="00644B37">
              <w:t>4. Теория реальных опционов.</w:t>
            </w:r>
          </w:p>
          <w:p w14:paraId="7A693FFC" w14:textId="77777777" w:rsidR="00AE698F" w:rsidRPr="00644B37" w:rsidRDefault="00AE698F" w:rsidP="00AE698F">
            <w:pPr>
              <w:pStyle w:val="a5"/>
              <w:keepNext/>
              <w:keepLines/>
              <w:widowControl w:val="0"/>
              <w:tabs>
                <w:tab w:val="left" w:pos="367"/>
              </w:tabs>
              <w:suppressAutoHyphens/>
              <w:ind w:left="0"/>
              <w:jc w:val="both"/>
            </w:pPr>
            <w:r w:rsidRPr="00644B37">
              <w:t>5. Методы оценки реальных опционов для проектов в высокотехнологичных компаниях</w:t>
            </w:r>
          </w:p>
          <w:p w14:paraId="32C89BE3" w14:textId="77777777" w:rsidR="00AE698F" w:rsidRPr="00644B37" w:rsidRDefault="00AE698F" w:rsidP="00AE698F">
            <w:pPr>
              <w:pStyle w:val="a5"/>
              <w:keepNext/>
              <w:keepLines/>
              <w:widowControl w:val="0"/>
              <w:tabs>
                <w:tab w:val="left" w:pos="367"/>
              </w:tabs>
              <w:suppressAutoHyphens/>
              <w:ind w:left="0"/>
              <w:jc w:val="both"/>
            </w:pPr>
            <w:r w:rsidRPr="00644B37">
              <w:t>6. Инструменты снижения проектных рисков.</w:t>
            </w:r>
          </w:p>
          <w:p w14:paraId="5D91063B" w14:textId="7B8EBCCC" w:rsidR="00AE698F" w:rsidRPr="00644B37" w:rsidRDefault="00BA1696" w:rsidP="00AE698F">
            <w:pPr>
              <w:pStyle w:val="a5"/>
              <w:keepNext/>
              <w:keepLines/>
              <w:widowControl w:val="0"/>
              <w:tabs>
                <w:tab w:val="left" w:pos="367"/>
              </w:tabs>
              <w:suppressAutoHyphens/>
              <w:spacing w:line="259" w:lineRule="auto"/>
              <w:ind w:left="0" w:hanging="11"/>
              <w:jc w:val="both"/>
            </w:pPr>
            <w:r w:rsidRPr="00644B37">
              <w:rPr>
                <w:b/>
              </w:rPr>
              <w:t xml:space="preserve">Рекомендуемые источники: </w:t>
            </w:r>
            <w:r w:rsidRPr="00644B37">
              <w:t>8.1-8.6</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FA8E592" w14:textId="04F1E3BC" w:rsidR="00AE698F" w:rsidRPr="00644B37" w:rsidRDefault="00AE698F" w:rsidP="00AE698F">
            <w:pPr>
              <w:widowControl w:val="0"/>
              <w:jc w:val="both"/>
            </w:pPr>
            <w:r w:rsidRPr="00644B37">
              <w:t>Устный опрос, разбор мини-кейсов, групповая дискуссия, тестирование. Командная работа</w:t>
            </w:r>
          </w:p>
        </w:tc>
      </w:tr>
      <w:tr w:rsidR="00AE698F" w:rsidRPr="000C1895" w14:paraId="281142BD" w14:textId="77777777" w:rsidTr="00644B37">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D691E0F" w14:textId="77777777" w:rsidR="00AE698F" w:rsidRPr="00644B37" w:rsidRDefault="00AE698F" w:rsidP="00AE698F">
            <w:pPr>
              <w:shd w:val="clear" w:color="auto" w:fill="FFFFFF"/>
              <w:textAlignment w:val="baseline"/>
            </w:pPr>
            <w:r w:rsidRPr="00644B37">
              <w:lastRenderedPageBreak/>
              <w:t>Тема 5.</w:t>
            </w:r>
          </w:p>
          <w:p w14:paraId="14253BE2" w14:textId="24B3006A" w:rsidR="00AE698F" w:rsidRPr="00644B37" w:rsidRDefault="00AE698F" w:rsidP="00AE698F">
            <w:pPr>
              <w:pStyle w:val="2c"/>
              <w:shd w:val="clear" w:color="auto" w:fill="auto"/>
              <w:spacing w:line="240" w:lineRule="auto"/>
              <w:ind w:firstLine="0"/>
              <w:jc w:val="left"/>
              <w:rPr>
                <w:rFonts w:eastAsia="TimesNewRomanPS-BoldMT"/>
                <w:b w:val="0"/>
                <w:bCs w:val="0"/>
                <w:sz w:val="24"/>
                <w:szCs w:val="24"/>
              </w:rPr>
            </w:pPr>
            <w:r w:rsidRPr="00644B37">
              <w:rPr>
                <w:b w:val="0"/>
                <w:sz w:val="24"/>
                <w:szCs w:val="24"/>
              </w:rPr>
              <w:t>Инвестиционные проекты в системе стратегического управления стоимостью высокотехнологичной компании.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223A99E" w14:textId="77777777" w:rsidR="00AE698F" w:rsidRPr="00644B37" w:rsidRDefault="00AE698F" w:rsidP="00AE698F">
            <w:pPr>
              <w:pStyle w:val="a5"/>
              <w:keepNext/>
              <w:keepLines/>
              <w:widowControl w:val="0"/>
              <w:tabs>
                <w:tab w:val="left" w:pos="367"/>
              </w:tabs>
              <w:suppressAutoHyphens/>
              <w:ind w:left="33"/>
              <w:jc w:val="both"/>
            </w:pPr>
            <w:r w:rsidRPr="00644B37">
              <w:t xml:space="preserve">1. Стратегия компании и место </w:t>
            </w:r>
            <w:proofErr w:type="spellStart"/>
            <w:r w:rsidRPr="00644B37">
              <w:t>инвестпроектов</w:t>
            </w:r>
            <w:proofErr w:type="spellEnd"/>
            <w:r w:rsidRPr="00644B37">
              <w:t xml:space="preserve"> в ее реализации.</w:t>
            </w:r>
          </w:p>
          <w:p w14:paraId="2D2ED456" w14:textId="77777777" w:rsidR="00AE698F" w:rsidRPr="00644B37" w:rsidRDefault="00AE698F" w:rsidP="00AE698F">
            <w:pPr>
              <w:pStyle w:val="a5"/>
              <w:keepNext/>
              <w:keepLines/>
              <w:widowControl w:val="0"/>
              <w:tabs>
                <w:tab w:val="left" w:pos="367"/>
              </w:tabs>
              <w:suppressAutoHyphens/>
              <w:ind w:left="33"/>
              <w:jc w:val="both"/>
            </w:pPr>
            <w:r w:rsidRPr="00644B37">
              <w:t>2. Алгоритмы разработки и описания идеи проекта</w:t>
            </w:r>
          </w:p>
          <w:p w14:paraId="7894BB16" w14:textId="77777777" w:rsidR="00AE698F" w:rsidRPr="00644B37" w:rsidRDefault="00AE698F" w:rsidP="00AE698F">
            <w:pPr>
              <w:pStyle w:val="a5"/>
              <w:keepNext/>
              <w:keepLines/>
              <w:widowControl w:val="0"/>
              <w:tabs>
                <w:tab w:val="left" w:pos="367"/>
              </w:tabs>
              <w:suppressAutoHyphens/>
              <w:ind w:left="33"/>
              <w:jc w:val="both"/>
            </w:pPr>
            <w:r w:rsidRPr="00644B37">
              <w:t xml:space="preserve">3. Дизайн-мышление и современные методы </w:t>
            </w:r>
            <w:proofErr w:type="spellStart"/>
            <w:r w:rsidRPr="00644B37">
              <w:t>прототипирования</w:t>
            </w:r>
            <w:proofErr w:type="spellEnd"/>
            <w:r w:rsidRPr="00644B37">
              <w:t xml:space="preserve"> при разработке проекта.</w:t>
            </w:r>
          </w:p>
          <w:p w14:paraId="7CDA35A5" w14:textId="77777777" w:rsidR="00AE698F" w:rsidRPr="00644B37" w:rsidRDefault="00AE698F" w:rsidP="00AE698F">
            <w:pPr>
              <w:pStyle w:val="a5"/>
              <w:keepNext/>
              <w:keepLines/>
              <w:widowControl w:val="0"/>
              <w:tabs>
                <w:tab w:val="left" w:pos="367"/>
              </w:tabs>
              <w:suppressAutoHyphens/>
              <w:ind w:left="33"/>
              <w:jc w:val="both"/>
            </w:pPr>
            <w:r w:rsidRPr="00644B37">
              <w:t xml:space="preserve">4. Основные параметры проекта (стоимостные и </w:t>
            </w:r>
            <w:proofErr w:type="spellStart"/>
            <w:r w:rsidRPr="00644B37">
              <w:t>нестоимостные</w:t>
            </w:r>
            <w:proofErr w:type="spellEnd"/>
            <w:r w:rsidRPr="00644B37">
              <w:t>).</w:t>
            </w:r>
          </w:p>
          <w:p w14:paraId="5A49087B" w14:textId="77777777" w:rsidR="00AE698F" w:rsidRPr="00644B37" w:rsidRDefault="00AE698F" w:rsidP="00AE698F">
            <w:pPr>
              <w:pStyle w:val="a5"/>
              <w:keepNext/>
              <w:keepLines/>
              <w:widowControl w:val="0"/>
              <w:tabs>
                <w:tab w:val="left" w:pos="367"/>
              </w:tabs>
              <w:suppressAutoHyphens/>
              <w:ind w:left="33"/>
              <w:jc w:val="both"/>
            </w:pPr>
            <w:r w:rsidRPr="00644B37">
              <w:t>5. Содержание понятия «идентификация проекта».</w:t>
            </w:r>
          </w:p>
          <w:p w14:paraId="3ED7352B" w14:textId="77777777" w:rsidR="00AE698F" w:rsidRPr="00644B37" w:rsidRDefault="00AE698F" w:rsidP="00AE698F">
            <w:pPr>
              <w:pStyle w:val="a5"/>
              <w:keepNext/>
              <w:keepLines/>
              <w:widowControl w:val="0"/>
              <w:tabs>
                <w:tab w:val="left" w:pos="367"/>
              </w:tabs>
              <w:suppressAutoHyphens/>
              <w:ind w:left="33"/>
              <w:jc w:val="both"/>
            </w:pPr>
            <w:r w:rsidRPr="00644B37">
              <w:t>6. Оценка синергетических эффектов от реализации инвестиционных проектов и их влияния на стоимость компании.</w:t>
            </w:r>
          </w:p>
          <w:p w14:paraId="737704EC" w14:textId="1A148DC6" w:rsidR="00AE698F" w:rsidRPr="00644B37" w:rsidRDefault="00BA1696" w:rsidP="00AE698F">
            <w:pPr>
              <w:pStyle w:val="a5"/>
              <w:keepNext/>
              <w:keepLines/>
              <w:widowControl w:val="0"/>
              <w:tabs>
                <w:tab w:val="left" w:pos="367"/>
              </w:tabs>
              <w:suppressAutoHyphens/>
              <w:spacing w:line="259" w:lineRule="auto"/>
              <w:ind w:left="0" w:hanging="11"/>
              <w:jc w:val="both"/>
            </w:pPr>
            <w:r w:rsidRPr="00644B37">
              <w:rPr>
                <w:b/>
              </w:rPr>
              <w:t xml:space="preserve">Рекомендуемые источники: </w:t>
            </w:r>
            <w:r w:rsidRPr="00644B37">
              <w:t>8.1-8.6</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3804B7F0" w14:textId="41374ACA" w:rsidR="00AE698F" w:rsidRPr="00644B37" w:rsidRDefault="00AE698F" w:rsidP="00AE698F">
            <w:pPr>
              <w:widowControl w:val="0"/>
              <w:jc w:val="both"/>
            </w:pPr>
            <w:r w:rsidRPr="00644B37">
              <w:t>Устный опрос, разбор мини-кейсов, групповая дискуссия, тестирование. Командная работа</w:t>
            </w:r>
          </w:p>
        </w:tc>
      </w:tr>
      <w:tr w:rsidR="00AE698F" w:rsidRPr="000C1895" w14:paraId="7160EBC2"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1C0E7D43" w14:textId="6EA010D9" w:rsidR="00AE698F" w:rsidRPr="00644B37" w:rsidRDefault="0078058F" w:rsidP="00AE698F">
            <w:pPr>
              <w:shd w:val="clear" w:color="auto" w:fill="FFFFFF"/>
              <w:textAlignment w:val="baseline"/>
            </w:pPr>
            <w:r w:rsidRPr="00644B37">
              <w:t>Т</w:t>
            </w:r>
            <w:r w:rsidR="00AE698F" w:rsidRPr="00644B37">
              <w:t xml:space="preserve">ема 6. </w:t>
            </w:r>
          </w:p>
          <w:p w14:paraId="4281DFA9" w14:textId="72E82EE8" w:rsidR="00AE698F" w:rsidRPr="00644B37" w:rsidRDefault="00AE698F" w:rsidP="00AE698F">
            <w:pPr>
              <w:pStyle w:val="2c"/>
              <w:shd w:val="clear" w:color="auto" w:fill="auto"/>
              <w:spacing w:line="240" w:lineRule="auto"/>
              <w:ind w:firstLine="0"/>
              <w:jc w:val="left"/>
              <w:rPr>
                <w:rFonts w:eastAsia="TimesNewRomanPS-BoldMT"/>
                <w:b w:val="0"/>
                <w:bCs w:val="0"/>
                <w:sz w:val="24"/>
                <w:szCs w:val="24"/>
              </w:rPr>
            </w:pPr>
            <w:r w:rsidRPr="00644B37">
              <w:rPr>
                <w:b w:val="0"/>
                <w:sz w:val="24"/>
                <w:szCs w:val="24"/>
              </w:rPr>
              <w:t>Управление эффективностью деятельности предприятия на основе управленческой отчетности. Стратегическое управление затратами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505C6F22" w14:textId="77777777" w:rsidR="00AE698F" w:rsidRPr="00644B37" w:rsidRDefault="00AE698F" w:rsidP="00AE698F">
            <w:pPr>
              <w:pStyle w:val="a5"/>
              <w:keepNext/>
              <w:keepLines/>
              <w:widowControl w:val="0"/>
              <w:tabs>
                <w:tab w:val="left" w:pos="367"/>
              </w:tabs>
              <w:suppressAutoHyphens/>
              <w:ind w:left="33"/>
              <w:jc w:val="both"/>
            </w:pPr>
            <w:r w:rsidRPr="00644B37">
              <w:t>1. Системный подход к решению задач управления эффективностью. Информация для измерения показателей операционной деятельности.</w:t>
            </w:r>
          </w:p>
          <w:p w14:paraId="05203C5A" w14:textId="77777777" w:rsidR="00AE698F" w:rsidRPr="00644B37" w:rsidRDefault="00AE698F" w:rsidP="00AE698F">
            <w:pPr>
              <w:pStyle w:val="a5"/>
              <w:keepNext/>
              <w:keepLines/>
              <w:widowControl w:val="0"/>
              <w:tabs>
                <w:tab w:val="left" w:pos="367"/>
              </w:tabs>
              <w:suppressAutoHyphens/>
              <w:ind w:left="33"/>
              <w:jc w:val="both"/>
            </w:pPr>
            <w:r w:rsidRPr="00644B37">
              <w:t>2. Системы управленческого контроля. Финансовые показатели деятельности подразделений.</w:t>
            </w:r>
          </w:p>
          <w:p w14:paraId="40B809BC" w14:textId="77777777" w:rsidR="00AE698F" w:rsidRPr="00644B37" w:rsidRDefault="00AE698F" w:rsidP="00AE698F">
            <w:pPr>
              <w:pStyle w:val="a5"/>
              <w:keepNext/>
              <w:keepLines/>
              <w:widowControl w:val="0"/>
              <w:tabs>
                <w:tab w:val="left" w:pos="367"/>
              </w:tabs>
              <w:suppressAutoHyphens/>
              <w:ind w:left="33"/>
              <w:jc w:val="both"/>
            </w:pPr>
            <w:r w:rsidRPr="00644B37">
              <w:t>3. Система управленческой отчетности. Постановка управленческого учета. Автоматизация управленческого учета.</w:t>
            </w:r>
          </w:p>
          <w:p w14:paraId="6F5A3E3F" w14:textId="77777777" w:rsidR="00AE698F" w:rsidRPr="00644B37" w:rsidRDefault="00AE698F" w:rsidP="00AE698F">
            <w:pPr>
              <w:pStyle w:val="a5"/>
              <w:keepNext/>
              <w:keepLines/>
              <w:widowControl w:val="0"/>
              <w:tabs>
                <w:tab w:val="left" w:pos="367"/>
              </w:tabs>
              <w:suppressAutoHyphens/>
              <w:ind w:left="33"/>
              <w:jc w:val="both"/>
            </w:pPr>
            <w:r w:rsidRPr="00644B37">
              <w:t>4. Построение потоков создания ценности VSM.</w:t>
            </w:r>
          </w:p>
          <w:p w14:paraId="7412E5A1" w14:textId="77777777" w:rsidR="00AE698F" w:rsidRPr="00644B37" w:rsidRDefault="00AE698F" w:rsidP="00AE698F">
            <w:pPr>
              <w:pStyle w:val="a5"/>
              <w:keepNext/>
              <w:keepLines/>
              <w:widowControl w:val="0"/>
              <w:tabs>
                <w:tab w:val="left" w:pos="367"/>
              </w:tabs>
              <w:suppressAutoHyphens/>
              <w:ind w:left="33"/>
              <w:jc w:val="both"/>
            </w:pPr>
            <w:r w:rsidRPr="00644B37">
              <w:t>5. Цели, задачи и роль стратегического управленческого учета. Функции стратегического управленческого учета. Отличие от финансового и производственного учета.</w:t>
            </w:r>
          </w:p>
          <w:p w14:paraId="14003D50" w14:textId="77777777" w:rsidR="00AE698F" w:rsidRPr="00644B37" w:rsidRDefault="00AE698F" w:rsidP="00AE698F">
            <w:pPr>
              <w:pStyle w:val="a5"/>
              <w:keepNext/>
              <w:keepLines/>
              <w:widowControl w:val="0"/>
              <w:tabs>
                <w:tab w:val="left" w:pos="367"/>
              </w:tabs>
              <w:suppressAutoHyphens/>
              <w:ind w:left="33"/>
              <w:jc w:val="both"/>
            </w:pPr>
            <w:r w:rsidRPr="00644B37">
              <w:t>6. Процесс принятия решения. Термины и концепции стратегического управленческого учета.</w:t>
            </w:r>
          </w:p>
          <w:p w14:paraId="683CE839" w14:textId="77777777" w:rsidR="00AE698F" w:rsidRPr="00644B37" w:rsidRDefault="00AE698F" w:rsidP="00AE698F">
            <w:pPr>
              <w:pStyle w:val="a5"/>
              <w:keepNext/>
              <w:keepLines/>
              <w:widowControl w:val="0"/>
              <w:tabs>
                <w:tab w:val="left" w:pos="367"/>
              </w:tabs>
              <w:suppressAutoHyphens/>
              <w:ind w:left="33"/>
              <w:jc w:val="both"/>
            </w:pPr>
            <w:r w:rsidRPr="00644B37">
              <w:t>7. Классификация затрат. Прямые и косвенные издержки.</w:t>
            </w:r>
          </w:p>
          <w:p w14:paraId="03A5BB76" w14:textId="77777777" w:rsidR="00AE698F" w:rsidRPr="00644B37" w:rsidRDefault="00AE698F" w:rsidP="00AE698F">
            <w:pPr>
              <w:pStyle w:val="a5"/>
              <w:keepNext/>
              <w:keepLines/>
              <w:widowControl w:val="0"/>
              <w:tabs>
                <w:tab w:val="left" w:pos="367"/>
              </w:tabs>
              <w:suppressAutoHyphens/>
              <w:ind w:left="33"/>
              <w:jc w:val="both"/>
            </w:pPr>
            <w:r w:rsidRPr="00644B37">
              <w:t>8. Западный и российский опыт систем управления эффективностью.</w:t>
            </w:r>
          </w:p>
          <w:p w14:paraId="08154ECD" w14:textId="77777777" w:rsidR="00AE698F" w:rsidRPr="00644B37" w:rsidRDefault="00AE698F" w:rsidP="00AE698F">
            <w:pPr>
              <w:pStyle w:val="a5"/>
              <w:keepNext/>
              <w:keepLines/>
              <w:widowControl w:val="0"/>
              <w:tabs>
                <w:tab w:val="left" w:pos="367"/>
              </w:tabs>
              <w:suppressAutoHyphens/>
              <w:ind w:left="33"/>
              <w:jc w:val="both"/>
            </w:pPr>
            <w:r w:rsidRPr="00644B37">
              <w:t>9. Релевантные и нерелевантные издержки и поступления. Затраты за отчетный период и себестоимость продукции.</w:t>
            </w:r>
          </w:p>
          <w:p w14:paraId="347CB30A" w14:textId="77777777" w:rsidR="00AE698F" w:rsidRPr="00644B37" w:rsidRDefault="00AE698F" w:rsidP="00AE698F">
            <w:pPr>
              <w:pStyle w:val="a5"/>
              <w:keepNext/>
              <w:keepLines/>
              <w:widowControl w:val="0"/>
              <w:tabs>
                <w:tab w:val="left" w:pos="367"/>
              </w:tabs>
              <w:suppressAutoHyphens/>
              <w:ind w:left="33"/>
              <w:jc w:val="both"/>
            </w:pPr>
            <w:r w:rsidRPr="00644B37">
              <w:t>10. Распределение затрат. Двухэтапный процесс распределения затрат. Традиционная и функциональная система распределения затрат.</w:t>
            </w:r>
          </w:p>
          <w:p w14:paraId="2EED52B0" w14:textId="77777777" w:rsidR="00AE698F" w:rsidRPr="00644B37" w:rsidRDefault="00AE698F" w:rsidP="00AE698F">
            <w:pPr>
              <w:pStyle w:val="a5"/>
              <w:keepNext/>
              <w:keepLines/>
              <w:widowControl w:val="0"/>
              <w:tabs>
                <w:tab w:val="left" w:pos="367"/>
              </w:tabs>
              <w:suppressAutoHyphens/>
              <w:ind w:left="33"/>
              <w:jc w:val="both"/>
            </w:pPr>
            <w:r w:rsidRPr="00644B37">
              <w:t>11. Учет накладных расходов. Калькуляция себестоимости по переменным издержкам. Калькуляция себестоимости с полным распределением затрат. Анализ «затраты – выход продукции – прибыль». Маржа безопасности. График безубыточности.</w:t>
            </w:r>
          </w:p>
          <w:p w14:paraId="0B6E2A15" w14:textId="1F632219" w:rsidR="00AE698F" w:rsidRPr="00644B37" w:rsidRDefault="00BA1696" w:rsidP="00AE698F">
            <w:pPr>
              <w:pStyle w:val="a5"/>
              <w:keepNext/>
              <w:keepLines/>
              <w:widowControl w:val="0"/>
              <w:tabs>
                <w:tab w:val="left" w:pos="367"/>
              </w:tabs>
              <w:suppressAutoHyphens/>
              <w:spacing w:line="259" w:lineRule="auto"/>
              <w:ind w:left="0" w:hanging="11"/>
              <w:jc w:val="both"/>
            </w:pPr>
            <w:r w:rsidRPr="00644B37">
              <w:rPr>
                <w:b/>
              </w:rPr>
              <w:t xml:space="preserve">Рекомендуемые источники: </w:t>
            </w:r>
            <w:r w:rsidRPr="00644B37">
              <w:t>8.1-8.6</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C512E10" w14:textId="051000A9" w:rsidR="00AE698F" w:rsidRPr="00644B37" w:rsidRDefault="00AE698F" w:rsidP="00AE698F">
            <w:pPr>
              <w:widowControl w:val="0"/>
              <w:jc w:val="both"/>
            </w:pPr>
            <w:r w:rsidRPr="00644B37">
              <w:t>Устный опрос, разбор мини-кейсов, групповая дискуссия, тестирование. Командная работа</w:t>
            </w:r>
          </w:p>
        </w:tc>
      </w:tr>
      <w:bookmarkEnd w:id="2"/>
    </w:tbl>
    <w:p w14:paraId="108CF4F2" w14:textId="77777777" w:rsidR="00E36EAE" w:rsidRPr="000C1895" w:rsidRDefault="00E36EAE" w:rsidP="00A866AD">
      <w:pPr>
        <w:keepNext/>
        <w:jc w:val="both"/>
      </w:pPr>
    </w:p>
    <w:p w14:paraId="70DF6F64" w14:textId="77777777" w:rsidR="00FA42F5" w:rsidRPr="00835231" w:rsidRDefault="00FA42F5" w:rsidP="00A866AD">
      <w:pPr>
        <w:ind w:firstLine="709"/>
        <w:jc w:val="both"/>
        <w:rPr>
          <w:b/>
          <w:bCs/>
          <w:sz w:val="28"/>
          <w:szCs w:val="28"/>
        </w:rPr>
      </w:pPr>
      <w:r w:rsidRPr="00835231">
        <w:rPr>
          <w:b/>
          <w:bCs/>
          <w:sz w:val="28"/>
          <w:szCs w:val="28"/>
        </w:rPr>
        <w:t>6. Перечень учебно-методического обеспечения для самостоятельной работы обучающихся по дисциплине</w:t>
      </w:r>
    </w:p>
    <w:p w14:paraId="46C136CE" w14:textId="77777777" w:rsidR="00FA42F5" w:rsidRPr="00835231" w:rsidRDefault="00FA42F5" w:rsidP="00A866AD">
      <w:pPr>
        <w:ind w:firstLine="709"/>
        <w:jc w:val="both"/>
        <w:rPr>
          <w:b/>
          <w:bCs/>
          <w:sz w:val="28"/>
          <w:szCs w:val="28"/>
        </w:rPr>
      </w:pPr>
    </w:p>
    <w:p w14:paraId="7D6050D4" w14:textId="77777777" w:rsidR="00FA42F5" w:rsidRPr="00835231" w:rsidRDefault="00FA42F5" w:rsidP="00A866AD">
      <w:pPr>
        <w:keepNext/>
        <w:ind w:firstLine="709"/>
        <w:jc w:val="both"/>
        <w:rPr>
          <w:b/>
          <w:sz w:val="28"/>
          <w:szCs w:val="28"/>
        </w:rPr>
      </w:pPr>
      <w:r w:rsidRPr="00835231">
        <w:rPr>
          <w:b/>
          <w:sz w:val="28"/>
          <w:szCs w:val="28"/>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0C1895" w:rsidRDefault="00FA42F5" w:rsidP="00A866AD">
      <w:pPr>
        <w:keepNext/>
        <w:jc w:val="both"/>
      </w:pPr>
    </w:p>
    <w:tbl>
      <w:tblPr>
        <w:tblW w:w="9923" w:type="dxa"/>
        <w:jc w:val="center"/>
        <w:tblLayout w:type="fixed"/>
        <w:tblLook w:val="0000" w:firstRow="0" w:lastRow="0" w:firstColumn="0" w:lastColumn="0" w:noHBand="0" w:noVBand="0"/>
      </w:tblPr>
      <w:tblGrid>
        <w:gridCol w:w="2405"/>
        <w:gridCol w:w="4820"/>
        <w:gridCol w:w="2698"/>
      </w:tblGrid>
      <w:tr w:rsidR="00C02430" w:rsidRPr="00644B37" w14:paraId="7A4609A2" w14:textId="77777777" w:rsidTr="00644B37">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644B37" w:rsidRDefault="00C02430" w:rsidP="00A866AD">
            <w:pPr>
              <w:widowControl w:val="0"/>
              <w:jc w:val="center"/>
            </w:pPr>
            <w:r w:rsidRPr="00644B37">
              <w:rPr>
                <w:b/>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644B37" w:rsidRDefault="00C02430" w:rsidP="00A866AD">
            <w:pPr>
              <w:keepNext/>
              <w:jc w:val="center"/>
            </w:pPr>
            <w:r w:rsidRPr="00644B37">
              <w:rPr>
                <w:b/>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644B37" w:rsidRDefault="00C02430" w:rsidP="00A866AD">
            <w:pPr>
              <w:widowControl w:val="0"/>
              <w:tabs>
                <w:tab w:val="left" w:pos="709"/>
                <w:tab w:val="left" w:pos="993"/>
              </w:tabs>
              <w:jc w:val="center"/>
            </w:pPr>
            <w:r w:rsidRPr="00644B37">
              <w:rPr>
                <w:b/>
              </w:rPr>
              <w:t>Формы внеаудиторной самостоятельной работы</w:t>
            </w:r>
          </w:p>
        </w:tc>
      </w:tr>
      <w:tr w:rsidR="00D66A93" w:rsidRPr="00644B37" w14:paraId="74413701" w14:textId="77777777" w:rsidTr="00644B37">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C17941F" w14:textId="77777777" w:rsidR="004025C5" w:rsidRPr="00644B37" w:rsidRDefault="004025C5" w:rsidP="004025C5">
            <w:pPr>
              <w:shd w:val="clear" w:color="auto" w:fill="FFFFFF"/>
              <w:textAlignment w:val="baseline"/>
            </w:pPr>
            <w:r w:rsidRPr="00644B37">
              <w:t>Тема 1.</w:t>
            </w:r>
          </w:p>
          <w:p w14:paraId="6BEC83BC" w14:textId="5F9A6C03" w:rsidR="00D66A93" w:rsidRPr="00644B37" w:rsidRDefault="004025C5" w:rsidP="004025C5">
            <w:pPr>
              <w:pStyle w:val="2c"/>
              <w:shd w:val="clear" w:color="auto" w:fill="auto"/>
              <w:spacing w:line="240" w:lineRule="auto"/>
              <w:ind w:firstLine="0"/>
              <w:jc w:val="both"/>
              <w:rPr>
                <w:b w:val="0"/>
                <w:bCs w:val="0"/>
                <w:sz w:val="24"/>
                <w:szCs w:val="24"/>
              </w:rPr>
            </w:pPr>
            <w:r w:rsidRPr="00644B37">
              <w:rPr>
                <w:b w:val="0"/>
                <w:sz w:val="24"/>
                <w:szCs w:val="24"/>
              </w:rPr>
              <w:t>Управленческий консалтинг как предпринимательская деятельность</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36D6DF4E" w14:textId="77777777" w:rsidR="00AE698F" w:rsidRPr="00644B37" w:rsidRDefault="004025C5" w:rsidP="00AE698F">
            <w:pPr>
              <w:pStyle w:val="Default"/>
              <w:jc w:val="both"/>
            </w:pPr>
            <w:r w:rsidRPr="00644B37">
              <w:t xml:space="preserve"> </w:t>
            </w:r>
            <w:r w:rsidR="00AE698F" w:rsidRPr="00644B37">
              <w:t>1. Формирование устойчивой клиентской базы.</w:t>
            </w:r>
          </w:p>
          <w:p w14:paraId="6C41793E" w14:textId="77777777" w:rsidR="00AE698F" w:rsidRPr="00644B37" w:rsidRDefault="00AE698F" w:rsidP="00AE698F">
            <w:pPr>
              <w:pStyle w:val="Default"/>
              <w:jc w:val="both"/>
            </w:pPr>
            <w:r w:rsidRPr="00644B37">
              <w:t>2. Ресурсное обеспечение компании, оказывающей консультационные услуги.</w:t>
            </w:r>
          </w:p>
          <w:p w14:paraId="26D52B6C" w14:textId="77777777" w:rsidR="00AE698F" w:rsidRPr="00644B37" w:rsidRDefault="00AE698F" w:rsidP="00AE698F">
            <w:pPr>
              <w:pStyle w:val="Default"/>
              <w:jc w:val="both"/>
            </w:pPr>
            <w:r w:rsidRPr="00644B37">
              <w:t>3. Риски, угрозы, возможности развития консультационных услуг.</w:t>
            </w:r>
          </w:p>
          <w:p w14:paraId="5AEF974A" w14:textId="77777777" w:rsidR="00AE698F" w:rsidRPr="00644B37" w:rsidRDefault="00AE698F" w:rsidP="00AE698F">
            <w:pPr>
              <w:pStyle w:val="Default"/>
              <w:jc w:val="both"/>
            </w:pPr>
            <w:r w:rsidRPr="00644B37">
              <w:t>4. Правовые вопросы осуществления консультационной деятельности в России. Законодательство, регулирующее сферу оказания консультационных услуг. Правовые основы успешной организации консультационной деятельности.</w:t>
            </w:r>
          </w:p>
          <w:p w14:paraId="0CB1DB27" w14:textId="501BCD77" w:rsidR="004025C5" w:rsidRPr="00644B37" w:rsidRDefault="00BA1696" w:rsidP="00AE698F">
            <w:pPr>
              <w:pStyle w:val="Default"/>
              <w:jc w:val="both"/>
              <w:rPr>
                <w:b/>
              </w:rPr>
            </w:pPr>
            <w:r w:rsidRPr="00644B37">
              <w:rPr>
                <w:b/>
              </w:rPr>
              <w:t xml:space="preserve">Рекомендуемые источники: </w:t>
            </w:r>
            <w:r w:rsidRPr="00644B37">
              <w:t>8.1-8.6,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4680B479" w:rsidR="00D66A93" w:rsidRPr="00644B37" w:rsidRDefault="008A53DF" w:rsidP="004025C5">
            <w:pPr>
              <w:pStyle w:val="Default"/>
              <w:jc w:val="both"/>
            </w:pPr>
            <w:r w:rsidRPr="00644B37">
              <w:t>Подготовка к семинарским и практическим занятиям, изучение литературы и нормативного материала; подбор материала для тезисов докладов</w:t>
            </w:r>
            <w:r w:rsidR="00551DB7" w:rsidRPr="00644B37">
              <w:t>, прохождение онлайн-курса «Правовое регулирование финансовых инвестиций и услуг»</w:t>
            </w:r>
          </w:p>
        </w:tc>
      </w:tr>
      <w:tr w:rsidR="004025C5" w:rsidRPr="00644B37" w14:paraId="49B9CDDA" w14:textId="77777777" w:rsidTr="00644B37">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3327EF5" w14:textId="77777777" w:rsidR="004025C5" w:rsidRPr="00644B37" w:rsidRDefault="004025C5" w:rsidP="004025C5">
            <w:pPr>
              <w:shd w:val="clear" w:color="auto" w:fill="FFFFFF"/>
              <w:textAlignment w:val="baseline"/>
            </w:pPr>
            <w:r w:rsidRPr="00644B37">
              <w:t xml:space="preserve">Тема 2. </w:t>
            </w:r>
          </w:p>
          <w:p w14:paraId="04E80925" w14:textId="233D5605" w:rsidR="004025C5" w:rsidRPr="00644B37" w:rsidRDefault="004025C5" w:rsidP="004025C5">
            <w:pPr>
              <w:pStyle w:val="2c"/>
              <w:shd w:val="clear" w:color="auto" w:fill="auto"/>
              <w:spacing w:line="240" w:lineRule="auto"/>
              <w:ind w:firstLine="0"/>
              <w:jc w:val="both"/>
              <w:rPr>
                <w:rFonts w:eastAsia="TimesNewRomanPS-BoldMT"/>
                <w:b w:val="0"/>
                <w:bCs w:val="0"/>
                <w:sz w:val="24"/>
                <w:szCs w:val="24"/>
              </w:rPr>
            </w:pPr>
            <w:r w:rsidRPr="00644B37">
              <w:rPr>
                <w:b w:val="0"/>
                <w:sz w:val="24"/>
                <w:szCs w:val="24"/>
              </w:rPr>
              <w:t>Основы инвестиционного анализа и регулирование инвестиционной деятельности в Российской Федерации.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009F5C9" w14:textId="4133B7A9" w:rsidR="00AE698F" w:rsidRPr="00644B37" w:rsidRDefault="00AE698F" w:rsidP="00AE698F">
            <w:pPr>
              <w:pStyle w:val="Default"/>
              <w:jc w:val="both"/>
            </w:pPr>
            <w:r w:rsidRPr="00644B37">
              <w:t>1. Основные термины и понятия инвестиционного анализа.</w:t>
            </w:r>
          </w:p>
          <w:p w14:paraId="587C411C" w14:textId="77777777" w:rsidR="00AE698F" w:rsidRPr="00644B37" w:rsidRDefault="00AE698F" w:rsidP="00AE698F">
            <w:pPr>
              <w:pStyle w:val="Default"/>
              <w:jc w:val="both"/>
            </w:pPr>
            <w:r w:rsidRPr="00644B37">
              <w:t>Анализ соответствия процессной и организационно-функциональной структуры стратегическим целям компании.</w:t>
            </w:r>
          </w:p>
          <w:p w14:paraId="31DAA39E" w14:textId="77777777" w:rsidR="00AE698F" w:rsidRPr="00644B37" w:rsidRDefault="00AE698F" w:rsidP="00AE698F">
            <w:pPr>
              <w:pStyle w:val="Default"/>
              <w:jc w:val="both"/>
            </w:pPr>
            <w:r w:rsidRPr="00644B37">
              <w:t>2. Планирование работы консультанта по бизнес-процессам. Использование принципов проектного управления в зоне ответственности консультанта по бизнес-процессам.</w:t>
            </w:r>
          </w:p>
          <w:p w14:paraId="2BC3B313" w14:textId="77777777" w:rsidR="00AE698F" w:rsidRPr="00644B37" w:rsidRDefault="00AE698F" w:rsidP="00AE698F">
            <w:pPr>
              <w:pStyle w:val="Default"/>
              <w:jc w:val="both"/>
            </w:pPr>
            <w:r w:rsidRPr="00644B37">
              <w:t>3. Организация сбора информации для планирования работы консультанта по бизнес процессам. Источники информации.</w:t>
            </w:r>
          </w:p>
          <w:p w14:paraId="781993ED" w14:textId="0DB9AF1B" w:rsidR="00AE698F" w:rsidRPr="00644B37" w:rsidRDefault="00AE698F" w:rsidP="00AE698F">
            <w:pPr>
              <w:pStyle w:val="Default"/>
              <w:jc w:val="both"/>
            </w:pPr>
            <w:r w:rsidRPr="00644B37">
              <w:t>4. Планирование проектов по улучшению и реинжинирингу процессов. Достоинства, недостатки, риски проектов. Планирование требуемых ресурсов (персонал, бюджетирование, ограничения проектов).</w:t>
            </w:r>
          </w:p>
          <w:p w14:paraId="661EE3DA" w14:textId="067B71E4" w:rsidR="00373AA9" w:rsidRPr="00644B37" w:rsidRDefault="00BA1696" w:rsidP="004025C5">
            <w:pPr>
              <w:widowControl w:val="0"/>
              <w:tabs>
                <w:tab w:val="left" w:pos="367"/>
              </w:tabs>
              <w:jc w:val="both"/>
            </w:pPr>
            <w:r w:rsidRPr="00644B37">
              <w:rPr>
                <w:b/>
              </w:rPr>
              <w:t xml:space="preserve">Рекомендуемые источники: </w:t>
            </w:r>
            <w:r w:rsidRPr="00644B37">
              <w:t>8.1-8.6,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08816591" w:rsidR="004025C5" w:rsidRPr="00644B37" w:rsidRDefault="008A53DF" w:rsidP="004025C5">
            <w:pPr>
              <w:widowControl w:val="0"/>
              <w:jc w:val="both"/>
            </w:pPr>
            <w:r w:rsidRPr="00644B37">
              <w:t>Подготовка к семинарским и практическим занятиям, изучение литературы и нормативного материала; подбор материала для тезисов докладов</w:t>
            </w:r>
            <w:r w:rsidR="00551DB7" w:rsidRPr="00644B37">
              <w:t>, прохождение онлайн-курса «Правовое регулирование финансовых инвестиций и услуг»</w:t>
            </w:r>
          </w:p>
        </w:tc>
      </w:tr>
      <w:tr w:rsidR="004025C5" w:rsidRPr="00644B37" w14:paraId="1A8451D2" w14:textId="77777777" w:rsidTr="00644B37">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319CF91" w14:textId="77777777" w:rsidR="004025C5" w:rsidRPr="00644B37" w:rsidRDefault="004025C5" w:rsidP="004025C5">
            <w:pPr>
              <w:shd w:val="clear" w:color="auto" w:fill="FFFFFF"/>
              <w:textAlignment w:val="baseline"/>
            </w:pPr>
            <w:r w:rsidRPr="00644B37">
              <w:t xml:space="preserve">Тема 3. </w:t>
            </w:r>
          </w:p>
          <w:p w14:paraId="781B017A" w14:textId="103CA7AC" w:rsidR="004025C5" w:rsidRPr="00644B37" w:rsidRDefault="004025C5" w:rsidP="004025C5">
            <w:pPr>
              <w:pStyle w:val="2c"/>
              <w:shd w:val="clear" w:color="auto" w:fill="auto"/>
              <w:spacing w:line="240" w:lineRule="auto"/>
              <w:ind w:firstLine="0"/>
              <w:jc w:val="both"/>
              <w:rPr>
                <w:rFonts w:eastAsia="TimesNewRomanPS-BoldMT"/>
                <w:b w:val="0"/>
                <w:bCs w:val="0"/>
                <w:sz w:val="24"/>
                <w:szCs w:val="24"/>
              </w:rPr>
            </w:pPr>
            <w:r w:rsidRPr="00644B37">
              <w:rPr>
                <w:b w:val="0"/>
                <w:sz w:val="24"/>
                <w:szCs w:val="24"/>
              </w:rPr>
              <w:t>Показатели оценки эффективности инвестиционных проектов</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7B5AA7F" w14:textId="0787ADD1" w:rsidR="00373AA9" w:rsidRPr="00644B37" w:rsidRDefault="00AE698F" w:rsidP="00AE698F">
            <w:pPr>
              <w:pStyle w:val="Default"/>
              <w:jc w:val="both"/>
            </w:pPr>
            <w:r w:rsidRPr="00644B37">
              <w:t>1. Особенности оценки эффективности инвестиций.</w:t>
            </w:r>
          </w:p>
          <w:p w14:paraId="73ABFE18" w14:textId="4A00D636" w:rsidR="00AE698F" w:rsidRPr="00644B37" w:rsidRDefault="00AE698F" w:rsidP="00AE698F">
            <w:pPr>
              <w:pStyle w:val="Default"/>
              <w:jc w:val="both"/>
            </w:pPr>
            <w:r w:rsidRPr="00644B37">
              <w:t>2. Основные положения актуальных методик расчета денежных потоков для оценки инвестиционных проектов.</w:t>
            </w:r>
          </w:p>
          <w:p w14:paraId="1D26B2D5" w14:textId="64C4C147" w:rsidR="00AE698F" w:rsidRPr="00644B37" w:rsidRDefault="00AE698F" w:rsidP="00AE698F">
            <w:pPr>
              <w:pStyle w:val="Default"/>
              <w:jc w:val="both"/>
            </w:pPr>
            <w:r w:rsidRPr="00644B37">
              <w:t xml:space="preserve">3. Причины сопротивления изменениям. Виды организационной инерции, препятствующей процессам развития. </w:t>
            </w:r>
            <w:r w:rsidRPr="00644B37">
              <w:lastRenderedPageBreak/>
              <w:t>Ситуации возникновения мощного сопротивления организационным изменениям. Построение матрицы готовности персонала к внедрению организационных изменений.</w:t>
            </w:r>
          </w:p>
          <w:p w14:paraId="67EDF6FA" w14:textId="78BC5D62" w:rsidR="00AE698F" w:rsidRPr="00644B37" w:rsidRDefault="00BA1696" w:rsidP="00AE698F">
            <w:pPr>
              <w:pStyle w:val="Default"/>
              <w:jc w:val="both"/>
            </w:pPr>
            <w:r w:rsidRPr="00644B37">
              <w:rPr>
                <w:b/>
              </w:rPr>
              <w:t xml:space="preserve">Рекомендуемые источники: </w:t>
            </w:r>
            <w:r w:rsidRPr="00644B37">
              <w:t>8.1-8.6,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25F8158F" w:rsidR="004025C5" w:rsidRPr="00644B37" w:rsidRDefault="008A53DF" w:rsidP="004025C5">
            <w:pPr>
              <w:widowControl w:val="0"/>
              <w:jc w:val="both"/>
            </w:pPr>
            <w:r w:rsidRPr="00644B37">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r w:rsidR="00551DB7" w:rsidRPr="00644B37">
              <w:t xml:space="preserve">, прохождение </w:t>
            </w:r>
            <w:r w:rsidR="00551DB7" w:rsidRPr="00644B37">
              <w:lastRenderedPageBreak/>
              <w:t>онлайн-курса «Оценка бизнеса и инвестиционных проектов»</w:t>
            </w:r>
          </w:p>
        </w:tc>
      </w:tr>
      <w:tr w:rsidR="004025C5" w:rsidRPr="00644B37" w14:paraId="42774210" w14:textId="77777777" w:rsidTr="00644B37">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1F93B98" w14:textId="77777777" w:rsidR="004025C5" w:rsidRPr="00644B37" w:rsidRDefault="004025C5" w:rsidP="004025C5">
            <w:pPr>
              <w:shd w:val="clear" w:color="auto" w:fill="FFFFFF"/>
              <w:textAlignment w:val="baseline"/>
            </w:pPr>
            <w:r w:rsidRPr="00644B37">
              <w:lastRenderedPageBreak/>
              <w:t xml:space="preserve">Тема 4. </w:t>
            </w:r>
          </w:p>
          <w:p w14:paraId="6143B1B7" w14:textId="516FF2FC" w:rsidR="004025C5" w:rsidRPr="00644B37" w:rsidRDefault="004025C5" w:rsidP="004025C5">
            <w:pPr>
              <w:pStyle w:val="2c"/>
              <w:shd w:val="clear" w:color="auto" w:fill="auto"/>
              <w:spacing w:line="240" w:lineRule="auto"/>
              <w:ind w:firstLine="0"/>
              <w:jc w:val="both"/>
              <w:rPr>
                <w:rFonts w:eastAsia="TimesNewRomanPS-BoldMT"/>
                <w:b w:val="0"/>
                <w:bCs w:val="0"/>
                <w:sz w:val="24"/>
                <w:szCs w:val="24"/>
              </w:rPr>
            </w:pPr>
            <w:r w:rsidRPr="00644B37">
              <w:rPr>
                <w:b w:val="0"/>
                <w:sz w:val="24"/>
                <w:szCs w:val="24"/>
              </w:rPr>
              <w:t>Принятие инвестиционных решений в условиях неопределенности. Риски проектов.</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F70738F" w14:textId="3BB7BE49" w:rsidR="00373AA9" w:rsidRPr="00644B37" w:rsidRDefault="00AE698F" w:rsidP="00AE698F">
            <w:pPr>
              <w:pStyle w:val="Default"/>
              <w:jc w:val="both"/>
            </w:pPr>
            <w:r w:rsidRPr="00644B37">
              <w:t xml:space="preserve">1. Современные методы анализа риска и опционные методы, применяемые в РФ и за рубежом. </w:t>
            </w:r>
          </w:p>
          <w:p w14:paraId="0A8E9394" w14:textId="0C88724B" w:rsidR="00AE698F" w:rsidRPr="00644B37" w:rsidRDefault="00AE698F" w:rsidP="00AE698F">
            <w:pPr>
              <w:pStyle w:val="Default"/>
              <w:jc w:val="both"/>
            </w:pPr>
            <w:r w:rsidRPr="00644B37">
              <w:t>2. Анализ традиционных методов оценки экономической эффективности инвестиционных проектов в условиях риска и неопределенности.</w:t>
            </w:r>
          </w:p>
          <w:p w14:paraId="6995612A" w14:textId="7A163DEA" w:rsidR="00AE698F" w:rsidRPr="00644B37" w:rsidRDefault="00AE698F" w:rsidP="00AE698F">
            <w:pPr>
              <w:pStyle w:val="Default"/>
              <w:jc w:val="both"/>
            </w:pPr>
            <w:r w:rsidRPr="00644B37">
              <w:t>3. Применение теории нечетких множеств в оценке экономической эффективности и риска инвестиционных проектов в условиях неопределенности</w:t>
            </w:r>
          </w:p>
          <w:p w14:paraId="42523125" w14:textId="7CCADD35" w:rsidR="00AE698F" w:rsidRPr="00644B37" w:rsidRDefault="00AE698F" w:rsidP="00AE698F">
            <w:pPr>
              <w:pStyle w:val="Default"/>
              <w:jc w:val="both"/>
            </w:pPr>
            <w:r w:rsidRPr="00644B37">
              <w:t>4. Оценка риска по жизненному циклу проекта.</w:t>
            </w:r>
          </w:p>
          <w:p w14:paraId="0D952F72" w14:textId="299E9227" w:rsidR="00AE698F" w:rsidRPr="00644B37" w:rsidRDefault="00AE698F" w:rsidP="00AE698F">
            <w:pPr>
              <w:pStyle w:val="Default"/>
              <w:jc w:val="both"/>
            </w:pPr>
            <w:r w:rsidRPr="00644B37">
              <w:t xml:space="preserve">5. </w:t>
            </w:r>
            <w:proofErr w:type="spellStart"/>
            <w:r w:rsidRPr="00644B37">
              <w:t>Постадийная</w:t>
            </w:r>
            <w:proofErr w:type="spellEnd"/>
            <w:r w:rsidRPr="00644B37">
              <w:t xml:space="preserve"> оценка рисков инвестиционного проекта. Профилактика рисков</w:t>
            </w:r>
          </w:p>
          <w:p w14:paraId="1560602A" w14:textId="4FA589E0" w:rsidR="00AE698F" w:rsidRPr="00644B37" w:rsidRDefault="00BA1696" w:rsidP="00AE698F">
            <w:pPr>
              <w:pStyle w:val="Default"/>
              <w:jc w:val="both"/>
            </w:pPr>
            <w:r w:rsidRPr="00644B37">
              <w:rPr>
                <w:b/>
              </w:rPr>
              <w:t xml:space="preserve">Рекомендуемые источники: </w:t>
            </w:r>
            <w:r w:rsidRPr="00644B37">
              <w:t>8.1-8.6,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4052C5B3" w14:textId="6F908171" w:rsidR="004025C5" w:rsidRPr="00644B37" w:rsidRDefault="008A53DF" w:rsidP="004025C5">
            <w:pPr>
              <w:widowControl w:val="0"/>
              <w:jc w:val="both"/>
            </w:pPr>
            <w:r w:rsidRPr="00644B37">
              <w:t>Подготовка к семинарским и практическим занятиям, изучение литературы и нормативного материала; подбор материала для тезисов докладов</w:t>
            </w:r>
            <w:r w:rsidR="00442275" w:rsidRPr="00644B37">
              <w:t>, прохождение онлайн-курса «Управление организационными изменениями»</w:t>
            </w:r>
          </w:p>
        </w:tc>
      </w:tr>
      <w:tr w:rsidR="004025C5" w:rsidRPr="00644B37" w14:paraId="457DA898" w14:textId="77777777" w:rsidTr="00644B37">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EC9934D" w14:textId="77777777" w:rsidR="004025C5" w:rsidRPr="00644B37" w:rsidRDefault="004025C5" w:rsidP="004025C5">
            <w:pPr>
              <w:shd w:val="clear" w:color="auto" w:fill="FFFFFF"/>
              <w:textAlignment w:val="baseline"/>
            </w:pPr>
            <w:r w:rsidRPr="00644B37">
              <w:t>Тема 5.</w:t>
            </w:r>
          </w:p>
          <w:p w14:paraId="0E09829D" w14:textId="2624D514" w:rsidR="004025C5" w:rsidRPr="00644B37" w:rsidRDefault="004025C5" w:rsidP="004025C5">
            <w:pPr>
              <w:pStyle w:val="2c"/>
              <w:shd w:val="clear" w:color="auto" w:fill="auto"/>
              <w:spacing w:line="240" w:lineRule="auto"/>
              <w:ind w:firstLine="0"/>
              <w:jc w:val="both"/>
              <w:rPr>
                <w:rFonts w:eastAsia="TimesNewRomanPS-BoldMT"/>
                <w:b w:val="0"/>
                <w:bCs w:val="0"/>
                <w:sz w:val="24"/>
                <w:szCs w:val="24"/>
              </w:rPr>
            </w:pPr>
            <w:r w:rsidRPr="00644B37">
              <w:rPr>
                <w:b w:val="0"/>
                <w:sz w:val="24"/>
                <w:szCs w:val="24"/>
              </w:rPr>
              <w:t>Инвестиционные проекты в системе стратегического управления стоимостью высокотехнологичной компании.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752102A" w14:textId="77777777" w:rsidR="00DB4FC7" w:rsidRPr="00644B37" w:rsidRDefault="00C00A19" w:rsidP="00DB4FC7">
            <w:pPr>
              <w:pStyle w:val="a5"/>
              <w:keepNext/>
              <w:keepLines/>
              <w:widowControl w:val="0"/>
              <w:tabs>
                <w:tab w:val="left" w:pos="367"/>
              </w:tabs>
              <w:suppressAutoHyphens/>
              <w:ind w:left="33"/>
              <w:jc w:val="both"/>
            </w:pPr>
            <w:r w:rsidRPr="00644B37">
              <w:t xml:space="preserve">1. Формирование стратегий </w:t>
            </w:r>
            <w:proofErr w:type="spellStart"/>
            <w:r w:rsidRPr="00644B37">
              <w:t>устойчивого</w:t>
            </w:r>
            <w:proofErr w:type="spellEnd"/>
            <w:r w:rsidRPr="00644B37">
              <w:t xml:space="preserve"> развития </w:t>
            </w:r>
            <w:proofErr w:type="spellStart"/>
            <w:r w:rsidRPr="00644B37">
              <w:t>высокотехнологичнои</w:t>
            </w:r>
            <w:proofErr w:type="spellEnd"/>
            <w:r w:rsidRPr="00644B37">
              <w:t>̆ компании.</w:t>
            </w:r>
          </w:p>
          <w:p w14:paraId="182EC079" w14:textId="77777777" w:rsidR="00C00A19" w:rsidRPr="00644B37" w:rsidRDefault="00C00A19" w:rsidP="00DB4FC7">
            <w:pPr>
              <w:pStyle w:val="a5"/>
              <w:keepNext/>
              <w:keepLines/>
              <w:widowControl w:val="0"/>
              <w:tabs>
                <w:tab w:val="left" w:pos="367"/>
              </w:tabs>
              <w:suppressAutoHyphens/>
              <w:ind w:left="33"/>
              <w:jc w:val="both"/>
            </w:pPr>
            <w:r w:rsidRPr="00644B37">
              <w:t>2. Основные этапы развития стратегии.</w:t>
            </w:r>
          </w:p>
          <w:p w14:paraId="3F6AB736" w14:textId="77777777" w:rsidR="00C00A19" w:rsidRPr="00644B37" w:rsidRDefault="00C00A19" w:rsidP="00DB4FC7">
            <w:pPr>
              <w:pStyle w:val="a5"/>
              <w:keepNext/>
              <w:keepLines/>
              <w:widowControl w:val="0"/>
              <w:tabs>
                <w:tab w:val="left" w:pos="367"/>
              </w:tabs>
              <w:suppressAutoHyphens/>
              <w:ind w:left="33"/>
              <w:jc w:val="both"/>
            </w:pPr>
            <w:r w:rsidRPr="00644B37">
              <w:t>3. Методические особенности оценки эффективности инвестиций в высокотехнологические проекты.</w:t>
            </w:r>
          </w:p>
          <w:p w14:paraId="41D6E3CD" w14:textId="233632C6" w:rsidR="00C00A19" w:rsidRPr="00644B37" w:rsidRDefault="00C00A19" w:rsidP="00DB4FC7">
            <w:pPr>
              <w:pStyle w:val="a5"/>
              <w:keepNext/>
              <w:keepLines/>
              <w:widowControl w:val="0"/>
              <w:tabs>
                <w:tab w:val="left" w:pos="367"/>
              </w:tabs>
              <w:suppressAutoHyphens/>
              <w:ind w:left="33"/>
              <w:jc w:val="both"/>
            </w:pPr>
            <w:r w:rsidRPr="00644B37">
              <w:t xml:space="preserve">4. Система </w:t>
            </w:r>
            <w:proofErr w:type="spellStart"/>
            <w:r w:rsidRPr="00644B37">
              <w:t>показателеи</w:t>
            </w:r>
            <w:proofErr w:type="spellEnd"/>
            <w:r w:rsidRPr="00644B37">
              <w:t>̆ для оценки эффективности инвестиций в высокотехнологические проекты</w:t>
            </w:r>
            <w:r w:rsidR="00E61883" w:rsidRPr="00644B37">
              <w:t>.</w:t>
            </w:r>
          </w:p>
          <w:p w14:paraId="1DE47CD5" w14:textId="565BAF5B" w:rsidR="00E61883" w:rsidRPr="00644B37" w:rsidRDefault="00BA1696" w:rsidP="00DB4FC7">
            <w:pPr>
              <w:pStyle w:val="a5"/>
              <w:keepNext/>
              <w:keepLines/>
              <w:widowControl w:val="0"/>
              <w:tabs>
                <w:tab w:val="left" w:pos="367"/>
              </w:tabs>
              <w:suppressAutoHyphens/>
              <w:ind w:left="33"/>
              <w:jc w:val="both"/>
            </w:pPr>
            <w:r w:rsidRPr="00644B37">
              <w:rPr>
                <w:b/>
              </w:rPr>
              <w:t xml:space="preserve">Рекомендуемые источники: </w:t>
            </w:r>
            <w:r w:rsidRPr="00644B37">
              <w:t>8.1-8.6,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6195A8E8" w14:textId="089DD90A" w:rsidR="004025C5" w:rsidRPr="00644B37" w:rsidRDefault="008A53DF" w:rsidP="004025C5">
            <w:pPr>
              <w:widowControl w:val="0"/>
              <w:jc w:val="both"/>
            </w:pPr>
            <w:r w:rsidRPr="00644B37">
              <w:t>Подготовка к семинарским и практическим занятиям, изучение литературы и нормативного материала; подбор материала для тезисов докладов</w:t>
            </w:r>
            <w:r w:rsidR="00442275" w:rsidRPr="00644B37">
              <w:t>, прохождение онлайн-курса «Управление стоимостью компании»</w:t>
            </w:r>
          </w:p>
        </w:tc>
      </w:tr>
      <w:tr w:rsidR="004025C5" w:rsidRPr="00644B37" w14:paraId="0641F896" w14:textId="77777777" w:rsidTr="00644B37">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E0F2D84" w14:textId="77777777" w:rsidR="004025C5" w:rsidRPr="00644B37" w:rsidRDefault="004025C5" w:rsidP="004025C5">
            <w:pPr>
              <w:shd w:val="clear" w:color="auto" w:fill="FFFFFF"/>
              <w:textAlignment w:val="baseline"/>
            </w:pPr>
            <w:r w:rsidRPr="00644B37">
              <w:t xml:space="preserve">Тема 6. </w:t>
            </w:r>
          </w:p>
          <w:p w14:paraId="7FDB35CB" w14:textId="57520535" w:rsidR="004025C5" w:rsidRPr="00644B37" w:rsidRDefault="004025C5" w:rsidP="004025C5">
            <w:pPr>
              <w:pStyle w:val="2c"/>
              <w:shd w:val="clear" w:color="auto" w:fill="auto"/>
              <w:spacing w:line="240" w:lineRule="auto"/>
              <w:ind w:firstLine="0"/>
              <w:jc w:val="both"/>
              <w:rPr>
                <w:rFonts w:eastAsia="TimesNewRomanPS-BoldMT"/>
                <w:b w:val="0"/>
                <w:bCs w:val="0"/>
                <w:sz w:val="24"/>
                <w:szCs w:val="24"/>
              </w:rPr>
            </w:pPr>
            <w:r w:rsidRPr="00644B37">
              <w:rPr>
                <w:b w:val="0"/>
                <w:sz w:val="24"/>
                <w:szCs w:val="24"/>
              </w:rPr>
              <w:t>Управление эффективностью деятельности предприятия на основе управленческой отчетности. Стратегическое управление затратами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67220DD" w14:textId="77777777" w:rsidR="008A53DF" w:rsidRPr="00644B37" w:rsidRDefault="008A53DF" w:rsidP="008A53DF">
            <w:pPr>
              <w:pStyle w:val="a5"/>
              <w:keepNext/>
              <w:keepLines/>
              <w:widowControl w:val="0"/>
              <w:tabs>
                <w:tab w:val="left" w:pos="367"/>
              </w:tabs>
              <w:suppressAutoHyphens/>
              <w:ind w:left="33"/>
              <w:jc w:val="both"/>
            </w:pPr>
            <w:r w:rsidRPr="00644B37">
              <w:t>1. Принятие решений об ассортименте продукции.</w:t>
            </w:r>
          </w:p>
          <w:p w14:paraId="4363A529" w14:textId="77777777" w:rsidR="008A53DF" w:rsidRPr="00644B37" w:rsidRDefault="008A53DF" w:rsidP="008A53DF">
            <w:pPr>
              <w:pStyle w:val="a5"/>
              <w:keepNext/>
              <w:keepLines/>
              <w:widowControl w:val="0"/>
              <w:tabs>
                <w:tab w:val="left" w:pos="367"/>
              </w:tabs>
              <w:suppressAutoHyphens/>
              <w:ind w:left="33"/>
              <w:jc w:val="both"/>
            </w:pPr>
            <w:r w:rsidRPr="00644B37">
              <w:t>2. Принятие решений о замене оборудования.</w:t>
            </w:r>
          </w:p>
          <w:p w14:paraId="60C3FECB" w14:textId="77777777" w:rsidR="008A53DF" w:rsidRPr="00644B37" w:rsidRDefault="008A53DF" w:rsidP="008A53DF">
            <w:pPr>
              <w:pStyle w:val="a5"/>
              <w:keepNext/>
              <w:keepLines/>
              <w:widowControl w:val="0"/>
              <w:tabs>
                <w:tab w:val="left" w:pos="367"/>
              </w:tabs>
              <w:suppressAutoHyphens/>
              <w:ind w:left="33"/>
              <w:jc w:val="both"/>
            </w:pPr>
            <w:r w:rsidRPr="00644B37">
              <w:t>3. Принятие решений о прекращении производства продукта (направления деятельности).</w:t>
            </w:r>
          </w:p>
          <w:p w14:paraId="5A1296F9" w14:textId="77777777" w:rsidR="008A53DF" w:rsidRPr="00644B37" w:rsidRDefault="008A53DF" w:rsidP="008A53DF">
            <w:pPr>
              <w:pStyle w:val="a5"/>
              <w:keepNext/>
              <w:keepLines/>
              <w:widowControl w:val="0"/>
              <w:tabs>
                <w:tab w:val="left" w:pos="367"/>
              </w:tabs>
              <w:suppressAutoHyphens/>
              <w:ind w:left="33"/>
              <w:jc w:val="both"/>
            </w:pPr>
            <w:r w:rsidRPr="00644B37">
              <w:t>4. Принятие решений о ценообразовании.</w:t>
            </w:r>
          </w:p>
          <w:p w14:paraId="1636B782" w14:textId="77777777" w:rsidR="008A53DF" w:rsidRPr="00644B37" w:rsidRDefault="008A53DF" w:rsidP="008A53DF">
            <w:pPr>
              <w:pStyle w:val="a5"/>
              <w:keepNext/>
              <w:keepLines/>
              <w:widowControl w:val="0"/>
              <w:tabs>
                <w:tab w:val="left" w:pos="367"/>
              </w:tabs>
              <w:suppressAutoHyphens/>
              <w:ind w:left="33"/>
              <w:jc w:val="both"/>
            </w:pPr>
            <w:r w:rsidRPr="00644B37">
              <w:t>5. Использование системы сбалансированных показателей (</w:t>
            </w:r>
            <w:proofErr w:type="spellStart"/>
            <w:r w:rsidRPr="00644B37">
              <w:t>Balanced</w:t>
            </w:r>
            <w:proofErr w:type="spellEnd"/>
            <w:r w:rsidRPr="00644B37">
              <w:t xml:space="preserve"> </w:t>
            </w:r>
            <w:proofErr w:type="spellStart"/>
            <w:r w:rsidRPr="00644B37">
              <w:t>Scorecards</w:t>
            </w:r>
            <w:proofErr w:type="spellEnd"/>
            <w:r w:rsidRPr="00644B37">
              <w:t>) при планировании и контроле реализации стратегии развития.</w:t>
            </w:r>
          </w:p>
          <w:p w14:paraId="3E84793E" w14:textId="77777777" w:rsidR="004025C5" w:rsidRPr="00644B37" w:rsidRDefault="008A53DF" w:rsidP="008A53DF">
            <w:pPr>
              <w:pStyle w:val="a5"/>
              <w:keepNext/>
              <w:keepLines/>
              <w:widowControl w:val="0"/>
              <w:tabs>
                <w:tab w:val="left" w:pos="367"/>
              </w:tabs>
              <w:suppressAutoHyphens/>
              <w:ind w:left="33"/>
              <w:jc w:val="both"/>
            </w:pPr>
            <w:r w:rsidRPr="00644B37">
              <w:t>6. Использование ключевых показателей эффективности (KPI) для оценки результативности и эффективности бизнес-процессов. Принципы и подходы к разработке KPI.</w:t>
            </w:r>
          </w:p>
          <w:p w14:paraId="17ABAF93" w14:textId="74009E38" w:rsidR="00E61883" w:rsidRPr="00644B37" w:rsidRDefault="00BA1696" w:rsidP="008A53DF">
            <w:pPr>
              <w:pStyle w:val="a5"/>
              <w:keepNext/>
              <w:keepLines/>
              <w:widowControl w:val="0"/>
              <w:tabs>
                <w:tab w:val="left" w:pos="367"/>
              </w:tabs>
              <w:suppressAutoHyphens/>
              <w:ind w:left="33"/>
              <w:jc w:val="both"/>
            </w:pPr>
            <w:r w:rsidRPr="00644B37">
              <w:rPr>
                <w:b/>
              </w:rPr>
              <w:t xml:space="preserve">Рекомендуемые источники: </w:t>
            </w:r>
            <w:r w:rsidRPr="00644B37">
              <w:t>8.1-8.6,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307B5393" w14:textId="118C8B08" w:rsidR="004025C5" w:rsidRPr="00644B37" w:rsidRDefault="008A53DF" w:rsidP="004025C5">
            <w:pPr>
              <w:widowControl w:val="0"/>
              <w:jc w:val="both"/>
            </w:pPr>
            <w:r w:rsidRPr="00644B37">
              <w:t>Подготовка к семинарским и практическим занятиям, изучение литературы и нормативного материала; подбор материала для тезисов докладов</w:t>
            </w:r>
            <w:r w:rsidR="00442275" w:rsidRPr="00644B37">
              <w:t>, прохождение онлайн-курса «Моделирование бизнес-процессов инновационного предприятия»</w:t>
            </w:r>
          </w:p>
        </w:tc>
      </w:tr>
    </w:tbl>
    <w:p w14:paraId="48C0323D" w14:textId="77777777" w:rsidR="00C02430" w:rsidRPr="000C1895" w:rsidRDefault="00C02430" w:rsidP="00A866AD">
      <w:pPr>
        <w:keepNext/>
        <w:jc w:val="both"/>
      </w:pPr>
    </w:p>
    <w:p w14:paraId="19C19C08" w14:textId="77777777" w:rsidR="00FA42F5" w:rsidRPr="00644B37" w:rsidRDefault="00FA42F5" w:rsidP="00A866AD">
      <w:pPr>
        <w:keepNext/>
        <w:spacing w:line="360" w:lineRule="auto"/>
        <w:ind w:firstLine="709"/>
        <w:jc w:val="both"/>
        <w:rPr>
          <w:b/>
          <w:sz w:val="28"/>
          <w:szCs w:val="28"/>
        </w:rPr>
      </w:pPr>
      <w:r w:rsidRPr="00644B37">
        <w:rPr>
          <w:b/>
          <w:sz w:val="28"/>
          <w:szCs w:val="28"/>
        </w:rPr>
        <w:t xml:space="preserve">6.2. Перечень вопросов, заданий, тем для подготовки к текущему контролю </w:t>
      </w:r>
    </w:p>
    <w:p w14:paraId="2A791957" w14:textId="0148E0A4" w:rsidR="006E06D8" w:rsidRPr="00644B37" w:rsidRDefault="0012254F" w:rsidP="0012254F">
      <w:pPr>
        <w:spacing w:line="360" w:lineRule="auto"/>
        <w:ind w:firstLine="709"/>
        <w:jc w:val="center"/>
        <w:rPr>
          <w:rFonts w:eastAsia="Calibri"/>
          <w:b/>
          <w:sz w:val="28"/>
          <w:szCs w:val="28"/>
          <w:lang w:eastAsia="en-US"/>
        </w:rPr>
      </w:pPr>
      <w:r w:rsidRPr="00644B37">
        <w:rPr>
          <w:rFonts w:eastAsia="Calibri"/>
          <w:b/>
          <w:sz w:val="28"/>
          <w:szCs w:val="28"/>
          <w:lang w:eastAsia="en-US"/>
        </w:rPr>
        <w:t>Примерный перечень тем контрольной работы</w:t>
      </w:r>
    </w:p>
    <w:p w14:paraId="501BA217"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1. Сравнительный анализ принципов проектного анализа и оценки проектов в РФ и за рубежом.</w:t>
      </w:r>
    </w:p>
    <w:p w14:paraId="4F263CBF"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2. Управление рисками и формы учета рисков при управлении стоимостью проекта.</w:t>
      </w:r>
    </w:p>
    <w:p w14:paraId="08F556EA"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3. Методика стоимостной оценки проектных рисков.</w:t>
      </w:r>
    </w:p>
    <w:p w14:paraId="4713F539"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4. Какова связь показателей стоимости компании и стоимости проекта.</w:t>
      </w:r>
    </w:p>
    <w:p w14:paraId="63B3579C"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5. Основные принципы оценки эффективности инвестиционных проектов.</w:t>
      </w:r>
    </w:p>
    <w:p w14:paraId="7234D595"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6. Стоимостная оценка инвестиционного проекта в системе оценки бизнеса.</w:t>
      </w:r>
    </w:p>
    <w:p w14:paraId="6FF2B421"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7. Цели и задачи стоимостной оценки проекта на разных стадиях его жизненного цикла.</w:t>
      </w:r>
    </w:p>
    <w:p w14:paraId="4CF551B2"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8. Критерии принятия решений о выборе формы и инструментов финансирования проекта для разных участников проекта.</w:t>
      </w:r>
    </w:p>
    <w:p w14:paraId="7A4BEF4E"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9. Риски инвестиционного проекта: оценка и управление.</w:t>
      </w:r>
    </w:p>
    <w:p w14:paraId="4E2874C7"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10. Риски инновационного проекта: классификация и методы управления.</w:t>
      </w:r>
    </w:p>
    <w:p w14:paraId="0114D070"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11. Мониторинг эффективности инвестиционного проекта.</w:t>
      </w:r>
    </w:p>
    <w:p w14:paraId="168CF982"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12. Особенности мониторинга хода реализации инвестиционного проекта.</w:t>
      </w:r>
    </w:p>
    <w:p w14:paraId="394CB922"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13. Основные аспекты организации финансирования проектов.</w:t>
      </w:r>
    </w:p>
    <w:p w14:paraId="4F672893"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14. Маркетинг инвестиционного проекта.</w:t>
      </w:r>
    </w:p>
    <w:p w14:paraId="63DEB6F0" w14:textId="5E5F7B0C"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15. Особенности реализации инвестиционных проектов</w:t>
      </w:r>
    </w:p>
    <w:p w14:paraId="10005B0C" w14:textId="77777777" w:rsidR="00BD3D7F" w:rsidRPr="00644B37" w:rsidRDefault="00BD3D7F" w:rsidP="0012254F">
      <w:pPr>
        <w:spacing w:line="360" w:lineRule="auto"/>
        <w:ind w:firstLine="709"/>
        <w:jc w:val="both"/>
        <w:rPr>
          <w:rFonts w:eastAsia="Calibri"/>
          <w:sz w:val="28"/>
          <w:szCs w:val="28"/>
          <w:lang w:eastAsia="en-US"/>
        </w:rPr>
      </w:pPr>
    </w:p>
    <w:p w14:paraId="5912DE5D" w14:textId="09D3EFAA" w:rsidR="0012254F" w:rsidRPr="00644B37" w:rsidRDefault="0012254F" w:rsidP="00BD3D7F">
      <w:pPr>
        <w:spacing w:line="360" w:lineRule="auto"/>
        <w:ind w:firstLine="709"/>
        <w:jc w:val="center"/>
        <w:rPr>
          <w:rFonts w:eastAsia="Calibri"/>
          <w:b/>
          <w:sz w:val="28"/>
          <w:szCs w:val="28"/>
          <w:lang w:eastAsia="en-US"/>
        </w:rPr>
      </w:pPr>
      <w:r w:rsidRPr="00644B37">
        <w:rPr>
          <w:rFonts w:eastAsia="Calibri"/>
          <w:b/>
          <w:sz w:val="28"/>
          <w:szCs w:val="28"/>
          <w:lang w:eastAsia="en-US"/>
        </w:rPr>
        <w:t>Примерный перечень задания для тестирования</w:t>
      </w:r>
    </w:p>
    <w:p w14:paraId="4D51E64E" w14:textId="578EFC0C"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1. Фундаментальное переосмысление и радикальное перепроектирование бизнес-процессов компании для достижения резких скачкообразных изменений с целью улучшения наиболее существенных </w:t>
      </w:r>
      <w:proofErr w:type="spellStart"/>
      <w:r w:rsidRPr="00644B37">
        <w:rPr>
          <w:rFonts w:eastAsia="Calibri"/>
          <w:sz w:val="28"/>
          <w:szCs w:val="28"/>
          <w:lang w:eastAsia="en-US"/>
        </w:rPr>
        <w:t>показателеи</w:t>
      </w:r>
      <w:proofErr w:type="spellEnd"/>
      <w:r w:rsidRPr="00644B37">
        <w:rPr>
          <w:rFonts w:eastAsia="Calibri"/>
          <w:sz w:val="28"/>
          <w:szCs w:val="28"/>
          <w:lang w:eastAsia="en-US"/>
        </w:rPr>
        <w:t>̆ функционирования компании называется ...</w:t>
      </w:r>
    </w:p>
    <w:p w14:paraId="59FD20CA"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lastRenderedPageBreak/>
        <w:t>А) аутсорсинг;</w:t>
      </w:r>
    </w:p>
    <w:p w14:paraId="5EDFD925"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Б) реинжиниринг; </w:t>
      </w:r>
    </w:p>
    <w:p w14:paraId="4C9A52A2"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В) </w:t>
      </w:r>
      <w:proofErr w:type="spellStart"/>
      <w:r w:rsidRPr="00644B37">
        <w:rPr>
          <w:rFonts w:eastAsia="Calibri"/>
          <w:sz w:val="28"/>
          <w:szCs w:val="28"/>
          <w:lang w:eastAsia="en-US"/>
        </w:rPr>
        <w:t>коучинг</w:t>
      </w:r>
      <w:proofErr w:type="spellEnd"/>
      <w:r w:rsidRPr="00644B37">
        <w:rPr>
          <w:rFonts w:eastAsia="Calibri"/>
          <w:sz w:val="28"/>
          <w:szCs w:val="28"/>
          <w:lang w:eastAsia="en-US"/>
        </w:rPr>
        <w:t>;</w:t>
      </w:r>
    </w:p>
    <w:p w14:paraId="3B0FE5DF" w14:textId="240ED245"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Г) </w:t>
      </w:r>
      <w:proofErr w:type="spellStart"/>
      <w:r w:rsidRPr="00644B37">
        <w:rPr>
          <w:rFonts w:eastAsia="Calibri"/>
          <w:sz w:val="28"/>
          <w:szCs w:val="28"/>
          <w:lang w:eastAsia="en-US"/>
        </w:rPr>
        <w:t>бенчмаркинг</w:t>
      </w:r>
      <w:proofErr w:type="spellEnd"/>
      <w:r w:rsidRPr="00644B37">
        <w:rPr>
          <w:rFonts w:eastAsia="Calibri"/>
          <w:sz w:val="28"/>
          <w:szCs w:val="28"/>
          <w:lang w:eastAsia="en-US"/>
        </w:rPr>
        <w:t>.</w:t>
      </w:r>
    </w:p>
    <w:p w14:paraId="6BF270E7" w14:textId="35982623"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2. Сотрудника, </w:t>
      </w:r>
      <w:proofErr w:type="spellStart"/>
      <w:r w:rsidRPr="00644B37">
        <w:rPr>
          <w:rFonts w:eastAsia="Calibri"/>
          <w:sz w:val="28"/>
          <w:szCs w:val="28"/>
          <w:lang w:eastAsia="en-US"/>
        </w:rPr>
        <w:t>которыи</w:t>
      </w:r>
      <w:proofErr w:type="spellEnd"/>
      <w:r w:rsidRPr="00644B37">
        <w:rPr>
          <w:rFonts w:eastAsia="Calibri"/>
          <w:sz w:val="28"/>
          <w:szCs w:val="28"/>
          <w:lang w:eastAsia="en-US"/>
        </w:rPr>
        <w:t>̆ привносит в программу новые идеи и новые инструменты, интегрируя их в текущую деятельность, в концепции «Шесть сигм» называют ...</w:t>
      </w:r>
    </w:p>
    <w:p w14:paraId="4EE24667"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А) «</w:t>
      </w:r>
      <w:proofErr w:type="spellStart"/>
      <w:r w:rsidRPr="00644B37">
        <w:rPr>
          <w:rFonts w:eastAsia="Calibri"/>
          <w:sz w:val="28"/>
          <w:szCs w:val="28"/>
          <w:lang w:eastAsia="en-US"/>
        </w:rPr>
        <w:t>зеленыи</w:t>
      </w:r>
      <w:proofErr w:type="spellEnd"/>
      <w:r w:rsidRPr="00644B37">
        <w:rPr>
          <w:rFonts w:eastAsia="Calibri"/>
          <w:sz w:val="28"/>
          <w:szCs w:val="28"/>
          <w:lang w:eastAsia="en-US"/>
        </w:rPr>
        <w:t xml:space="preserve">̆ пояс»; </w:t>
      </w:r>
    </w:p>
    <w:p w14:paraId="59B3BA41"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Б) «чемпион»;</w:t>
      </w:r>
    </w:p>
    <w:p w14:paraId="5EFD2B79"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В) «</w:t>
      </w:r>
      <w:proofErr w:type="spellStart"/>
      <w:r w:rsidRPr="00644B37">
        <w:rPr>
          <w:rFonts w:eastAsia="Calibri"/>
          <w:sz w:val="28"/>
          <w:szCs w:val="28"/>
          <w:lang w:eastAsia="en-US"/>
        </w:rPr>
        <w:t>черныи</w:t>
      </w:r>
      <w:proofErr w:type="spellEnd"/>
      <w:r w:rsidRPr="00644B37">
        <w:rPr>
          <w:rFonts w:eastAsia="Calibri"/>
          <w:sz w:val="28"/>
          <w:szCs w:val="28"/>
          <w:lang w:eastAsia="en-US"/>
        </w:rPr>
        <w:t xml:space="preserve">̆ пояс»; </w:t>
      </w:r>
    </w:p>
    <w:p w14:paraId="252DE800" w14:textId="67A560EE"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Г) «</w:t>
      </w:r>
      <w:proofErr w:type="spellStart"/>
      <w:r w:rsidRPr="00644B37">
        <w:rPr>
          <w:rFonts w:eastAsia="Calibri"/>
          <w:sz w:val="28"/>
          <w:szCs w:val="28"/>
          <w:lang w:eastAsia="en-US"/>
        </w:rPr>
        <w:t>золотои</w:t>
      </w:r>
      <w:proofErr w:type="spellEnd"/>
      <w:r w:rsidRPr="00644B37">
        <w:rPr>
          <w:rFonts w:eastAsia="Calibri"/>
          <w:sz w:val="28"/>
          <w:szCs w:val="28"/>
          <w:lang w:eastAsia="en-US"/>
        </w:rPr>
        <w:t>̆ пояс».</w:t>
      </w:r>
    </w:p>
    <w:p w14:paraId="6D2A2057" w14:textId="613EEFFA"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3. Сотрудника, </w:t>
      </w:r>
      <w:proofErr w:type="spellStart"/>
      <w:r w:rsidRPr="00644B37">
        <w:rPr>
          <w:rFonts w:eastAsia="Calibri"/>
          <w:sz w:val="28"/>
          <w:szCs w:val="28"/>
          <w:lang w:eastAsia="en-US"/>
        </w:rPr>
        <w:t>которыи</w:t>
      </w:r>
      <w:proofErr w:type="spellEnd"/>
      <w:r w:rsidRPr="00644B37">
        <w:rPr>
          <w:rFonts w:eastAsia="Calibri"/>
          <w:sz w:val="28"/>
          <w:szCs w:val="28"/>
          <w:lang w:eastAsia="en-US"/>
        </w:rPr>
        <w:t>̆ отвечает за процесс и полностью «владеет» им, активно проводя для этого мониторинг проекта и измеряя полученную экономию, в концепции «Шесть сигм», называют ...</w:t>
      </w:r>
    </w:p>
    <w:p w14:paraId="0427895E"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А) «</w:t>
      </w:r>
      <w:proofErr w:type="spellStart"/>
      <w:r w:rsidRPr="00644B37">
        <w:rPr>
          <w:rFonts w:eastAsia="Calibri"/>
          <w:sz w:val="28"/>
          <w:szCs w:val="28"/>
          <w:lang w:eastAsia="en-US"/>
        </w:rPr>
        <w:t>зеленыи</w:t>
      </w:r>
      <w:proofErr w:type="spellEnd"/>
      <w:r w:rsidRPr="00644B37">
        <w:rPr>
          <w:rFonts w:eastAsia="Calibri"/>
          <w:sz w:val="28"/>
          <w:szCs w:val="28"/>
          <w:lang w:eastAsia="en-US"/>
        </w:rPr>
        <w:t xml:space="preserve">̆ пояс»; </w:t>
      </w:r>
    </w:p>
    <w:p w14:paraId="7BCD9404"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Б) «чемпион»;</w:t>
      </w:r>
    </w:p>
    <w:p w14:paraId="18B4587D"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В) «</w:t>
      </w:r>
      <w:proofErr w:type="spellStart"/>
      <w:r w:rsidRPr="00644B37">
        <w:rPr>
          <w:rFonts w:eastAsia="Calibri"/>
          <w:sz w:val="28"/>
          <w:szCs w:val="28"/>
          <w:lang w:eastAsia="en-US"/>
        </w:rPr>
        <w:t>черныи</w:t>
      </w:r>
      <w:proofErr w:type="spellEnd"/>
      <w:r w:rsidRPr="00644B37">
        <w:rPr>
          <w:rFonts w:eastAsia="Calibri"/>
          <w:sz w:val="28"/>
          <w:szCs w:val="28"/>
          <w:lang w:eastAsia="en-US"/>
        </w:rPr>
        <w:t>̆ пояс»;</w:t>
      </w:r>
    </w:p>
    <w:p w14:paraId="53FA5311" w14:textId="4E8488CA"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Г) «</w:t>
      </w:r>
      <w:proofErr w:type="spellStart"/>
      <w:r w:rsidRPr="00644B37">
        <w:rPr>
          <w:rFonts w:eastAsia="Calibri"/>
          <w:sz w:val="28"/>
          <w:szCs w:val="28"/>
          <w:lang w:eastAsia="en-US"/>
        </w:rPr>
        <w:t>золотои</w:t>
      </w:r>
      <w:proofErr w:type="spellEnd"/>
      <w:r w:rsidRPr="00644B37">
        <w:rPr>
          <w:rFonts w:eastAsia="Calibri"/>
          <w:sz w:val="28"/>
          <w:szCs w:val="28"/>
          <w:lang w:eastAsia="en-US"/>
        </w:rPr>
        <w:t xml:space="preserve">̆ пояс». </w:t>
      </w:r>
    </w:p>
    <w:p w14:paraId="455185AC" w14:textId="18DBBD08"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4. Сосредоточены на </w:t>
      </w:r>
      <w:proofErr w:type="spellStart"/>
      <w:r w:rsidRPr="00644B37">
        <w:rPr>
          <w:rFonts w:eastAsia="Calibri"/>
          <w:sz w:val="28"/>
          <w:szCs w:val="28"/>
          <w:lang w:eastAsia="en-US"/>
        </w:rPr>
        <w:t>внешнеи</w:t>
      </w:r>
      <w:proofErr w:type="spellEnd"/>
      <w:r w:rsidRPr="00644B37">
        <w:rPr>
          <w:rFonts w:eastAsia="Calibri"/>
          <w:sz w:val="28"/>
          <w:szCs w:val="28"/>
          <w:lang w:eastAsia="en-US"/>
        </w:rPr>
        <w:t xml:space="preserve">̆ </w:t>
      </w:r>
      <w:proofErr w:type="spellStart"/>
      <w:r w:rsidRPr="00644B37">
        <w:rPr>
          <w:rFonts w:eastAsia="Calibri"/>
          <w:sz w:val="28"/>
          <w:szCs w:val="28"/>
          <w:lang w:eastAsia="en-US"/>
        </w:rPr>
        <w:t>маркетинговои</w:t>
      </w:r>
      <w:proofErr w:type="spellEnd"/>
      <w:r w:rsidRPr="00644B37">
        <w:rPr>
          <w:rFonts w:eastAsia="Calibri"/>
          <w:sz w:val="28"/>
          <w:szCs w:val="28"/>
          <w:lang w:eastAsia="en-US"/>
        </w:rPr>
        <w:t xml:space="preserve">̆ среде, по поводу </w:t>
      </w:r>
      <w:proofErr w:type="spellStart"/>
      <w:r w:rsidRPr="00644B37">
        <w:rPr>
          <w:rFonts w:eastAsia="Calibri"/>
          <w:sz w:val="28"/>
          <w:szCs w:val="28"/>
          <w:lang w:eastAsia="en-US"/>
        </w:rPr>
        <w:t>которои</w:t>
      </w:r>
      <w:proofErr w:type="spellEnd"/>
      <w:r w:rsidRPr="00644B37">
        <w:rPr>
          <w:rFonts w:eastAsia="Calibri"/>
          <w:sz w:val="28"/>
          <w:szCs w:val="28"/>
          <w:lang w:eastAsia="en-US"/>
        </w:rPr>
        <w:t>̆ они могут сообщить только статистические сведения, консультанты типа…</w:t>
      </w:r>
    </w:p>
    <w:p w14:paraId="6381F0CC"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А) предметники; </w:t>
      </w:r>
    </w:p>
    <w:p w14:paraId="0AFFAFBC"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Б) </w:t>
      </w:r>
      <w:proofErr w:type="spellStart"/>
      <w:r w:rsidRPr="00644B37">
        <w:rPr>
          <w:rFonts w:eastAsia="Calibri"/>
          <w:sz w:val="28"/>
          <w:szCs w:val="28"/>
          <w:lang w:eastAsia="en-US"/>
        </w:rPr>
        <w:t>психотренингисты</w:t>
      </w:r>
      <w:proofErr w:type="spellEnd"/>
      <w:r w:rsidRPr="00644B37">
        <w:rPr>
          <w:rFonts w:eastAsia="Calibri"/>
          <w:sz w:val="28"/>
          <w:szCs w:val="28"/>
          <w:lang w:eastAsia="en-US"/>
        </w:rPr>
        <w:t>;</w:t>
      </w:r>
    </w:p>
    <w:p w14:paraId="0E0568CF"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В) игрушечные консультанты; </w:t>
      </w:r>
    </w:p>
    <w:p w14:paraId="087F7E81" w14:textId="4D8090AA"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Г) социологи.</w:t>
      </w:r>
    </w:p>
    <w:p w14:paraId="1E24D3C6" w14:textId="663ECE01"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5. </w:t>
      </w:r>
      <w:proofErr w:type="spellStart"/>
      <w:r w:rsidRPr="00644B37">
        <w:rPr>
          <w:rFonts w:eastAsia="Calibri"/>
          <w:sz w:val="28"/>
          <w:szCs w:val="28"/>
          <w:lang w:eastAsia="en-US"/>
        </w:rPr>
        <w:t>Найти</w:t>
      </w:r>
      <w:proofErr w:type="spellEnd"/>
      <w:r w:rsidRPr="00644B37">
        <w:rPr>
          <w:rFonts w:eastAsia="Calibri"/>
          <w:sz w:val="28"/>
          <w:szCs w:val="28"/>
          <w:lang w:eastAsia="en-US"/>
        </w:rPr>
        <w:t xml:space="preserve"> оптимальное (или единственно верное) решение является главным для типа консультантов ...</w:t>
      </w:r>
    </w:p>
    <w:p w14:paraId="05DD17E8"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А) предметники;</w:t>
      </w:r>
    </w:p>
    <w:p w14:paraId="0DEAC742"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Б) </w:t>
      </w:r>
      <w:proofErr w:type="spellStart"/>
      <w:r w:rsidRPr="00644B37">
        <w:rPr>
          <w:rFonts w:eastAsia="Calibri"/>
          <w:sz w:val="28"/>
          <w:szCs w:val="28"/>
          <w:lang w:eastAsia="en-US"/>
        </w:rPr>
        <w:t>психотренингисты</w:t>
      </w:r>
      <w:proofErr w:type="spellEnd"/>
      <w:r w:rsidRPr="00644B37">
        <w:rPr>
          <w:rFonts w:eastAsia="Calibri"/>
          <w:sz w:val="28"/>
          <w:szCs w:val="28"/>
          <w:lang w:eastAsia="en-US"/>
        </w:rPr>
        <w:t>;</w:t>
      </w:r>
    </w:p>
    <w:p w14:paraId="02EAF201"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В) игрушечные консультанты; </w:t>
      </w:r>
    </w:p>
    <w:p w14:paraId="229E0BB3" w14:textId="583A9715"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Г) социологи.</w:t>
      </w:r>
    </w:p>
    <w:p w14:paraId="3F7EC774" w14:textId="7413F519" w:rsidR="0012254F" w:rsidRPr="00644B37" w:rsidRDefault="00BD3D7F" w:rsidP="0012254F">
      <w:pPr>
        <w:spacing w:line="360" w:lineRule="auto"/>
        <w:ind w:firstLine="709"/>
        <w:jc w:val="both"/>
        <w:rPr>
          <w:rFonts w:eastAsia="Calibri"/>
          <w:sz w:val="28"/>
          <w:szCs w:val="28"/>
          <w:lang w:eastAsia="en-US"/>
        </w:rPr>
      </w:pPr>
      <w:r w:rsidRPr="00644B37">
        <w:rPr>
          <w:rFonts w:eastAsia="Calibri"/>
          <w:sz w:val="28"/>
          <w:szCs w:val="28"/>
          <w:lang w:eastAsia="en-US"/>
        </w:rPr>
        <w:lastRenderedPageBreak/>
        <w:t>6</w:t>
      </w:r>
      <w:r w:rsidR="0012254F" w:rsidRPr="00644B37">
        <w:rPr>
          <w:rFonts w:eastAsia="Calibri"/>
          <w:sz w:val="28"/>
          <w:szCs w:val="28"/>
          <w:lang w:eastAsia="en-US"/>
        </w:rPr>
        <w:t xml:space="preserve">. </w:t>
      </w:r>
      <w:proofErr w:type="spellStart"/>
      <w:r w:rsidR="0012254F" w:rsidRPr="00644B37">
        <w:rPr>
          <w:rFonts w:eastAsia="Calibri"/>
          <w:sz w:val="28"/>
          <w:szCs w:val="28"/>
          <w:lang w:eastAsia="en-US"/>
        </w:rPr>
        <w:t>Особыи</w:t>
      </w:r>
      <w:proofErr w:type="spellEnd"/>
      <w:r w:rsidR="0012254F" w:rsidRPr="00644B37">
        <w:rPr>
          <w:rFonts w:eastAsia="Calibri"/>
          <w:sz w:val="28"/>
          <w:szCs w:val="28"/>
          <w:lang w:eastAsia="en-US"/>
        </w:rPr>
        <w:t>̆ статус налогового консультанта заключается в том, что:</w:t>
      </w:r>
    </w:p>
    <w:p w14:paraId="7DB69390"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А) он является советником в области налогообложения;</w:t>
      </w:r>
    </w:p>
    <w:p w14:paraId="60480721"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Б) он отвечает за внедрение предлагаемых им советов, рекомендаций;</w:t>
      </w:r>
    </w:p>
    <w:p w14:paraId="132D5850" w14:textId="062E8373"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В) обладает достаточным практическим опытом, теоретическими знаниями в </w:t>
      </w:r>
      <w:proofErr w:type="spellStart"/>
      <w:r w:rsidRPr="00644B37">
        <w:rPr>
          <w:rFonts w:eastAsia="Calibri"/>
          <w:sz w:val="28"/>
          <w:szCs w:val="28"/>
          <w:lang w:eastAsia="en-US"/>
        </w:rPr>
        <w:t>экономическои</w:t>
      </w:r>
      <w:proofErr w:type="spellEnd"/>
      <w:r w:rsidRPr="00644B37">
        <w:rPr>
          <w:rFonts w:eastAsia="Calibri"/>
          <w:sz w:val="28"/>
          <w:szCs w:val="28"/>
          <w:lang w:eastAsia="en-US"/>
        </w:rPr>
        <w:t xml:space="preserve">̆, </w:t>
      </w:r>
      <w:proofErr w:type="spellStart"/>
      <w:r w:rsidRPr="00644B37">
        <w:rPr>
          <w:rFonts w:eastAsia="Calibri"/>
          <w:sz w:val="28"/>
          <w:szCs w:val="28"/>
          <w:lang w:eastAsia="en-US"/>
        </w:rPr>
        <w:t>налоговои</w:t>
      </w:r>
      <w:proofErr w:type="spellEnd"/>
      <w:r w:rsidRPr="00644B37">
        <w:rPr>
          <w:rFonts w:eastAsia="Calibri"/>
          <w:sz w:val="28"/>
          <w:szCs w:val="28"/>
          <w:lang w:eastAsia="en-US"/>
        </w:rPr>
        <w:t xml:space="preserve">̆ и </w:t>
      </w:r>
      <w:proofErr w:type="spellStart"/>
      <w:r w:rsidRPr="00644B37">
        <w:rPr>
          <w:rFonts w:eastAsia="Calibri"/>
          <w:sz w:val="28"/>
          <w:szCs w:val="28"/>
          <w:lang w:eastAsia="en-US"/>
        </w:rPr>
        <w:t>юридическои</w:t>
      </w:r>
      <w:proofErr w:type="spellEnd"/>
      <w:r w:rsidRPr="00644B37">
        <w:rPr>
          <w:rFonts w:eastAsia="Calibri"/>
          <w:sz w:val="28"/>
          <w:szCs w:val="28"/>
          <w:lang w:eastAsia="en-US"/>
        </w:rPr>
        <w:t>̆ областях.</w:t>
      </w:r>
    </w:p>
    <w:p w14:paraId="4DA1A863" w14:textId="67B58821" w:rsidR="0012254F" w:rsidRPr="00644B37" w:rsidRDefault="00BD3D7F" w:rsidP="0012254F">
      <w:pPr>
        <w:spacing w:line="360" w:lineRule="auto"/>
        <w:ind w:firstLine="709"/>
        <w:jc w:val="both"/>
        <w:rPr>
          <w:rFonts w:eastAsia="Calibri"/>
          <w:sz w:val="28"/>
          <w:szCs w:val="28"/>
          <w:lang w:eastAsia="en-US"/>
        </w:rPr>
      </w:pPr>
      <w:r w:rsidRPr="00644B37">
        <w:rPr>
          <w:rFonts w:eastAsia="Calibri"/>
          <w:sz w:val="28"/>
          <w:szCs w:val="28"/>
          <w:lang w:eastAsia="en-US"/>
        </w:rPr>
        <w:t>7</w:t>
      </w:r>
      <w:r w:rsidR="0012254F" w:rsidRPr="00644B37">
        <w:rPr>
          <w:rFonts w:eastAsia="Calibri"/>
          <w:sz w:val="28"/>
          <w:szCs w:val="28"/>
          <w:lang w:eastAsia="en-US"/>
        </w:rPr>
        <w:t xml:space="preserve">. Какие виды услуг не являются </w:t>
      </w:r>
      <w:proofErr w:type="spellStart"/>
      <w:r w:rsidR="0012254F" w:rsidRPr="00644B37">
        <w:rPr>
          <w:rFonts w:eastAsia="Calibri"/>
          <w:sz w:val="28"/>
          <w:szCs w:val="28"/>
          <w:lang w:eastAsia="en-US"/>
        </w:rPr>
        <w:t>сферои</w:t>
      </w:r>
      <w:proofErr w:type="spellEnd"/>
      <w:r w:rsidR="0012254F" w:rsidRPr="00644B37">
        <w:rPr>
          <w:rFonts w:eastAsia="Calibri"/>
          <w:sz w:val="28"/>
          <w:szCs w:val="28"/>
          <w:lang w:eastAsia="en-US"/>
        </w:rPr>
        <w:t>̆ деятельности налогового консультанта:</w:t>
      </w:r>
    </w:p>
    <w:p w14:paraId="4DC5C810"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А) порядок применение налоговых льгот;</w:t>
      </w:r>
    </w:p>
    <w:p w14:paraId="3798EF72"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Б) подтверждение достоверности </w:t>
      </w:r>
      <w:proofErr w:type="spellStart"/>
      <w:r w:rsidRPr="00644B37">
        <w:rPr>
          <w:rFonts w:eastAsia="Calibri"/>
          <w:sz w:val="28"/>
          <w:szCs w:val="28"/>
          <w:lang w:eastAsia="en-US"/>
        </w:rPr>
        <w:t>финансовои</w:t>
      </w:r>
      <w:proofErr w:type="spellEnd"/>
      <w:r w:rsidRPr="00644B37">
        <w:rPr>
          <w:rFonts w:eastAsia="Calibri"/>
          <w:sz w:val="28"/>
          <w:szCs w:val="28"/>
          <w:lang w:eastAsia="en-US"/>
        </w:rPr>
        <w:t xml:space="preserve">̆ отчетности клиента; </w:t>
      </w:r>
    </w:p>
    <w:p w14:paraId="451CBEA0" w14:textId="2ED39601"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В) налоговое планирование.</w:t>
      </w:r>
    </w:p>
    <w:p w14:paraId="7AC9CEF3" w14:textId="72FC1611" w:rsidR="0012254F" w:rsidRPr="00644B37" w:rsidRDefault="00BD3D7F" w:rsidP="0012254F">
      <w:pPr>
        <w:spacing w:line="360" w:lineRule="auto"/>
        <w:ind w:firstLine="709"/>
        <w:jc w:val="both"/>
        <w:rPr>
          <w:rFonts w:eastAsia="Calibri"/>
          <w:sz w:val="28"/>
          <w:szCs w:val="28"/>
          <w:lang w:eastAsia="en-US"/>
        </w:rPr>
      </w:pPr>
      <w:r w:rsidRPr="00644B37">
        <w:rPr>
          <w:rFonts w:eastAsia="Calibri"/>
          <w:sz w:val="28"/>
          <w:szCs w:val="28"/>
          <w:lang w:eastAsia="en-US"/>
        </w:rPr>
        <w:t>8</w:t>
      </w:r>
      <w:r w:rsidR="0012254F" w:rsidRPr="00644B37">
        <w:rPr>
          <w:rFonts w:eastAsia="Calibri"/>
          <w:sz w:val="28"/>
          <w:szCs w:val="28"/>
          <w:lang w:eastAsia="en-US"/>
        </w:rPr>
        <w:t>. Укажите, какая из перечисленных стадий не относится к консультационному процессу:</w:t>
      </w:r>
    </w:p>
    <w:p w14:paraId="2B1528E1"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А) предварительная стадия;</w:t>
      </w:r>
    </w:p>
    <w:p w14:paraId="65CE0917"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Б) проектная стадия;</w:t>
      </w:r>
    </w:p>
    <w:p w14:paraId="2271E622" w14:textId="12DFCD4C"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В) учебная стадия.</w:t>
      </w:r>
    </w:p>
    <w:p w14:paraId="06966EE3" w14:textId="0DCA4985" w:rsidR="0012254F" w:rsidRPr="00644B37" w:rsidRDefault="00BD3D7F" w:rsidP="0012254F">
      <w:pPr>
        <w:spacing w:line="360" w:lineRule="auto"/>
        <w:ind w:firstLine="709"/>
        <w:jc w:val="both"/>
        <w:rPr>
          <w:rFonts w:eastAsia="Calibri"/>
          <w:sz w:val="28"/>
          <w:szCs w:val="28"/>
          <w:lang w:eastAsia="en-US"/>
        </w:rPr>
      </w:pPr>
      <w:r w:rsidRPr="00644B37">
        <w:rPr>
          <w:rFonts w:eastAsia="Calibri"/>
          <w:sz w:val="28"/>
          <w:szCs w:val="28"/>
          <w:lang w:eastAsia="en-US"/>
        </w:rPr>
        <w:t>9</w:t>
      </w:r>
      <w:r w:rsidR="0012254F" w:rsidRPr="00644B37">
        <w:rPr>
          <w:rFonts w:eastAsia="Calibri"/>
          <w:sz w:val="28"/>
          <w:szCs w:val="28"/>
          <w:lang w:eastAsia="en-US"/>
        </w:rPr>
        <w:t>. Заключение налогового консультанта должно основываться на:</w:t>
      </w:r>
    </w:p>
    <w:p w14:paraId="5428A759"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А) гражданском и налоговом законодательстве РФ;</w:t>
      </w:r>
    </w:p>
    <w:p w14:paraId="36A8D39B"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Б) нормативно-правовых актах местных органов самоуправления; </w:t>
      </w:r>
    </w:p>
    <w:p w14:paraId="4A445777" w14:textId="763D82C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 xml:space="preserve">В) законодательстве, опыте, </w:t>
      </w:r>
      <w:proofErr w:type="spellStart"/>
      <w:r w:rsidRPr="00644B37">
        <w:rPr>
          <w:rFonts w:eastAsia="Calibri"/>
          <w:sz w:val="28"/>
          <w:szCs w:val="28"/>
          <w:lang w:eastAsia="en-US"/>
        </w:rPr>
        <w:t>Арбитражнои</w:t>
      </w:r>
      <w:proofErr w:type="spellEnd"/>
      <w:r w:rsidRPr="00644B37">
        <w:rPr>
          <w:rFonts w:eastAsia="Calibri"/>
          <w:sz w:val="28"/>
          <w:szCs w:val="28"/>
          <w:lang w:eastAsia="en-US"/>
        </w:rPr>
        <w:t>̆ практике.</w:t>
      </w:r>
    </w:p>
    <w:p w14:paraId="3ADC3EFB" w14:textId="7029864E" w:rsidR="0012254F" w:rsidRPr="00644B37" w:rsidRDefault="00BD3D7F" w:rsidP="0012254F">
      <w:pPr>
        <w:spacing w:line="360" w:lineRule="auto"/>
        <w:ind w:firstLine="709"/>
        <w:jc w:val="both"/>
        <w:rPr>
          <w:rFonts w:eastAsia="Calibri"/>
          <w:sz w:val="28"/>
          <w:szCs w:val="28"/>
          <w:lang w:eastAsia="en-US"/>
        </w:rPr>
      </w:pPr>
      <w:r w:rsidRPr="00644B37">
        <w:rPr>
          <w:rFonts w:eastAsia="Calibri"/>
          <w:sz w:val="28"/>
          <w:szCs w:val="28"/>
          <w:lang w:eastAsia="en-US"/>
        </w:rPr>
        <w:t>10</w:t>
      </w:r>
      <w:r w:rsidR="0012254F" w:rsidRPr="00644B37">
        <w:rPr>
          <w:rFonts w:eastAsia="Calibri"/>
          <w:sz w:val="28"/>
          <w:szCs w:val="28"/>
          <w:lang w:eastAsia="en-US"/>
        </w:rPr>
        <w:t>5. К саморегулирующимся организациям в области налогового консультирования относятся:</w:t>
      </w:r>
    </w:p>
    <w:p w14:paraId="2E68F95A"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А) центр подготовки налоговых консультантов;</w:t>
      </w:r>
    </w:p>
    <w:p w14:paraId="0C32C731"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Б) Палата налоговых консультантов;</w:t>
      </w:r>
    </w:p>
    <w:p w14:paraId="13105FF2" w14:textId="77777777" w:rsidR="0012254F" w:rsidRPr="00644B37" w:rsidRDefault="0012254F" w:rsidP="0012254F">
      <w:pPr>
        <w:spacing w:line="360" w:lineRule="auto"/>
        <w:ind w:firstLine="709"/>
        <w:jc w:val="both"/>
        <w:rPr>
          <w:rFonts w:eastAsia="Calibri"/>
          <w:sz w:val="28"/>
          <w:szCs w:val="28"/>
          <w:lang w:eastAsia="en-US"/>
        </w:rPr>
      </w:pPr>
      <w:r w:rsidRPr="00644B37">
        <w:rPr>
          <w:rFonts w:eastAsia="Calibri"/>
          <w:sz w:val="28"/>
          <w:szCs w:val="28"/>
          <w:lang w:eastAsia="en-US"/>
        </w:rPr>
        <w:t>В) отделы по работе с налогоплательщиками налоговых органов.</w:t>
      </w:r>
    </w:p>
    <w:p w14:paraId="13185ADC" w14:textId="0CF36308"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1</w:t>
      </w:r>
      <w:r w:rsidR="00BD3D7F" w:rsidRPr="00644B37">
        <w:rPr>
          <w:rFonts w:eastAsia="Calibri"/>
          <w:sz w:val="28"/>
          <w:szCs w:val="28"/>
          <w:lang w:eastAsia="en-US"/>
        </w:rPr>
        <w:t>1</w:t>
      </w:r>
      <w:r w:rsidRPr="00644B37">
        <w:rPr>
          <w:rFonts w:eastAsia="Calibri"/>
          <w:sz w:val="28"/>
          <w:szCs w:val="28"/>
          <w:lang w:eastAsia="en-US"/>
        </w:rPr>
        <w:t>. В процессе разработки и оценки результатов налогового консультирования главным является:</w:t>
      </w:r>
    </w:p>
    <w:p w14:paraId="28625528"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 xml:space="preserve">А) достижение результата по снижению </w:t>
      </w:r>
      <w:proofErr w:type="spellStart"/>
      <w:r w:rsidRPr="00644B37">
        <w:rPr>
          <w:rFonts w:eastAsia="Calibri"/>
          <w:sz w:val="28"/>
          <w:szCs w:val="28"/>
          <w:lang w:eastAsia="en-US"/>
        </w:rPr>
        <w:t>общеи</w:t>
      </w:r>
      <w:proofErr w:type="spellEnd"/>
      <w:r w:rsidRPr="00644B37">
        <w:rPr>
          <w:rFonts w:eastAsia="Calibri"/>
          <w:sz w:val="28"/>
          <w:szCs w:val="28"/>
          <w:lang w:eastAsia="en-US"/>
        </w:rPr>
        <w:t xml:space="preserve">̆ суммы налоговых </w:t>
      </w:r>
      <w:proofErr w:type="spellStart"/>
      <w:r w:rsidRPr="00644B37">
        <w:rPr>
          <w:rFonts w:eastAsia="Calibri"/>
          <w:sz w:val="28"/>
          <w:szCs w:val="28"/>
          <w:lang w:eastAsia="en-US"/>
        </w:rPr>
        <w:t>платежеи</w:t>
      </w:r>
      <w:proofErr w:type="spellEnd"/>
      <w:r w:rsidRPr="00644B37">
        <w:rPr>
          <w:rFonts w:eastAsia="Calibri"/>
          <w:sz w:val="28"/>
          <w:szCs w:val="28"/>
          <w:lang w:eastAsia="en-US"/>
        </w:rPr>
        <w:t xml:space="preserve">̆; </w:t>
      </w:r>
    </w:p>
    <w:p w14:paraId="5F69B1F3" w14:textId="77777777" w:rsidR="000F4D72" w:rsidRPr="00644B37" w:rsidRDefault="000F4D72" w:rsidP="000F4D72">
      <w:pPr>
        <w:spacing w:line="360" w:lineRule="auto"/>
        <w:ind w:firstLine="709"/>
        <w:jc w:val="both"/>
        <w:rPr>
          <w:rFonts w:eastAsia="Calibri"/>
          <w:sz w:val="28"/>
          <w:szCs w:val="28"/>
          <w:lang w:eastAsia="en-US"/>
        </w:rPr>
      </w:pPr>
      <w:proofErr w:type="gramStart"/>
      <w:r w:rsidRPr="00644B37">
        <w:rPr>
          <w:rFonts w:eastAsia="Calibri"/>
          <w:sz w:val="28"/>
          <w:szCs w:val="28"/>
          <w:lang w:eastAsia="en-US"/>
        </w:rPr>
        <w:t>Б)необходимость</w:t>
      </w:r>
      <w:proofErr w:type="gramEnd"/>
      <w:r w:rsidRPr="00644B37">
        <w:rPr>
          <w:rFonts w:eastAsia="Calibri"/>
          <w:sz w:val="28"/>
          <w:szCs w:val="28"/>
          <w:lang w:eastAsia="en-US"/>
        </w:rPr>
        <w:t xml:space="preserve"> учитывать налоговые риски;</w:t>
      </w:r>
    </w:p>
    <w:p w14:paraId="5158484A" w14:textId="698B45FF" w:rsidR="000F4D72" w:rsidRPr="00644B37" w:rsidRDefault="000F4D72" w:rsidP="000F4D72">
      <w:pPr>
        <w:spacing w:line="360" w:lineRule="auto"/>
        <w:ind w:firstLine="709"/>
        <w:jc w:val="both"/>
        <w:rPr>
          <w:rFonts w:eastAsia="Calibri"/>
          <w:sz w:val="28"/>
          <w:szCs w:val="28"/>
          <w:lang w:eastAsia="en-US"/>
        </w:rPr>
      </w:pPr>
      <w:proofErr w:type="gramStart"/>
      <w:r w:rsidRPr="00644B37">
        <w:rPr>
          <w:rFonts w:eastAsia="Calibri"/>
          <w:sz w:val="28"/>
          <w:szCs w:val="28"/>
          <w:lang w:eastAsia="en-US"/>
        </w:rPr>
        <w:t>В)удовлетворение</w:t>
      </w:r>
      <w:proofErr w:type="gramEnd"/>
      <w:r w:rsidRPr="00644B37">
        <w:rPr>
          <w:rFonts w:eastAsia="Calibri"/>
          <w:sz w:val="28"/>
          <w:szCs w:val="28"/>
          <w:lang w:eastAsia="en-US"/>
        </w:rPr>
        <w:t xml:space="preserve"> запросов клиента.</w:t>
      </w:r>
    </w:p>
    <w:p w14:paraId="42DA0E88" w14:textId="56712BB2" w:rsidR="000F4D72" w:rsidRPr="00644B37" w:rsidRDefault="00BD3D7F" w:rsidP="000F4D72">
      <w:pPr>
        <w:spacing w:line="360" w:lineRule="auto"/>
        <w:ind w:firstLine="709"/>
        <w:jc w:val="both"/>
        <w:rPr>
          <w:rFonts w:eastAsia="Calibri"/>
          <w:sz w:val="28"/>
          <w:szCs w:val="28"/>
          <w:lang w:eastAsia="en-US"/>
        </w:rPr>
      </w:pPr>
      <w:r w:rsidRPr="00644B37">
        <w:rPr>
          <w:rFonts w:eastAsia="Calibri"/>
          <w:sz w:val="28"/>
          <w:szCs w:val="28"/>
          <w:lang w:eastAsia="en-US"/>
        </w:rPr>
        <w:lastRenderedPageBreak/>
        <w:t>1</w:t>
      </w:r>
      <w:r w:rsidR="000F4D72" w:rsidRPr="00644B37">
        <w:rPr>
          <w:rFonts w:eastAsia="Calibri"/>
          <w:sz w:val="28"/>
          <w:szCs w:val="28"/>
          <w:lang w:eastAsia="en-US"/>
        </w:rPr>
        <w:t xml:space="preserve">2. Эффективность налогового консультирования в </w:t>
      </w:r>
      <w:proofErr w:type="spellStart"/>
      <w:r w:rsidR="000F4D72" w:rsidRPr="00644B37">
        <w:rPr>
          <w:rFonts w:eastAsia="Calibri"/>
          <w:sz w:val="28"/>
          <w:szCs w:val="28"/>
          <w:lang w:eastAsia="en-US"/>
        </w:rPr>
        <w:t>большеи</w:t>
      </w:r>
      <w:proofErr w:type="spellEnd"/>
      <w:r w:rsidR="000F4D72" w:rsidRPr="00644B37">
        <w:rPr>
          <w:rFonts w:eastAsia="Calibri"/>
          <w:sz w:val="28"/>
          <w:szCs w:val="28"/>
          <w:lang w:eastAsia="en-US"/>
        </w:rPr>
        <w:t>̆ степени зависит:</w:t>
      </w:r>
    </w:p>
    <w:p w14:paraId="426C5478"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 xml:space="preserve">А) от комплекса факторов, влияющих на налоговые платежи фирмы-клиента; </w:t>
      </w:r>
    </w:p>
    <w:p w14:paraId="50F149FF"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Б) от профессиональных знаний и умений консультанта;</w:t>
      </w:r>
    </w:p>
    <w:p w14:paraId="3A82828D" w14:textId="5B4B5E53"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В) от правильного применения клиентом рекомендаций консультанта.</w:t>
      </w:r>
    </w:p>
    <w:p w14:paraId="3BD72900" w14:textId="6EF0B079" w:rsidR="000F4D72" w:rsidRPr="00644B37" w:rsidRDefault="00BD3D7F" w:rsidP="000F4D72">
      <w:pPr>
        <w:spacing w:line="360" w:lineRule="auto"/>
        <w:ind w:firstLine="709"/>
        <w:jc w:val="both"/>
        <w:rPr>
          <w:rFonts w:eastAsia="Calibri"/>
          <w:sz w:val="28"/>
          <w:szCs w:val="28"/>
          <w:lang w:eastAsia="en-US"/>
        </w:rPr>
      </w:pPr>
      <w:r w:rsidRPr="00644B37">
        <w:rPr>
          <w:rFonts w:eastAsia="Calibri"/>
          <w:sz w:val="28"/>
          <w:szCs w:val="28"/>
          <w:lang w:eastAsia="en-US"/>
        </w:rPr>
        <w:t>1</w:t>
      </w:r>
      <w:r w:rsidR="000F4D72" w:rsidRPr="00644B37">
        <w:rPr>
          <w:rFonts w:eastAsia="Calibri"/>
          <w:sz w:val="28"/>
          <w:szCs w:val="28"/>
          <w:lang w:eastAsia="en-US"/>
        </w:rPr>
        <w:t>3. Основная задача налогового консультанта:</w:t>
      </w:r>
    </w:p>
    <w:p w14:paraId="484CAD4E"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А) уменьшить налоговую нагрузку клиента, используя любые способы и методы;</w:t>
      </w:r>
    </w:p>
    <w:p w14:paraId="40A16E0A"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Б) уменьшить налоговую нагрузку клиента, используя только законные способы и методы;</w:t>
      </w:r>
    </w:p>
    <w:p w14:paraId="10389E5B" w14:textId="6332DFDF"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 xml:space="preserve">В) разработать рекомендации клиенту по оптимизации налоговых </w:t>
      </w:r>
      <w:proofErr w:type="spellStart"/>
      <w:r w:rsidRPr="00644B37">
        <w:rPr>
          <w:rFonts w:eastAsia="Calibri"/>
          <w:sz w:val="28"/>
          <w:szCs w:val="28"/>
          <w:lang w:eastAsia="en-US"/>
        </w:rPr>
        <w:t>платежеи</w:t>
      </w:r>
      <w:proofErr w:type="spellEnd"/>
      <w:r w:rsidRPr="00644B37">
        <w:rPr>
          <w:rFonts w:eastAsia="Calibri"/>
          <w:sz w:val="28"/>
          <w:szCs w:val="28"/>
          <w:lang w:eastAsia="en-US"/>
        </w:rPr>
        <w:t xml:space="preserve">̆, используя исключительно нормы </w:t>
      </w:r>
      <w:proofErr w:type="spellStart"/>
      <w:r w:rsidRPr="00644B37">
        <w:rPr>
          <w:rFonts w:eastAsia="Calibri"/>
          <w:sz w:val="28"/>
          <w:szCs w:val="28"/>
          <w:lang w:eastAsia="en-US"/>
        </w:rPr>
        <w:t>действующего</w:t>
      </w:r>
      <w:proofErr w:type="spellEnd"/>
      <w:r w:rsidRPr="00644B37">
        <w:rPr>
          <w:rFonts w:eastAsia="Calibri"/>
          <w:sz w:val="28"/>
          <w:szCs w:val="28"/>
          <w:lang w:eastAsia="en-US"/>
        </w:rPr>
        <w:t xml:space="preserve"> законодательства.</w:t>
      </w:r>
    </w:p>
    <w:p w14:paraId="671FC0E1" w14:textId="3D15F50A" w:rsidR="000F4D72" w:rsidRPr="00644B37" w:rsidRDefault="00BD3D7F" w:rsidP="000F4D72">
      <w:pPr>
        <w:spacing w:line="360" w:lineRule="auto"/>
        <w:ind w:firstLine="709"/>
        <w:jc w:val="both"/>
        <w:rPr>
          <w:rFonts w:eastAsia="Calibri"/>
          <w:sz w:val="28"/>
          <w:szCs w:val="28"/>
          <w:lang w:eastAsia="en-US"/>
        </w:rPr>
      </w:pPr>
      <w:r w:rsidRPr="00644B37">
        <w:rPr>
          <w:rFonts w:eastAsia="Calibri"/>
          <w:sz w:val="28"/>
          <w:szCs w:val="28"/>
          <w:lang w:eastAsia="en-US"/>
        </w:rPr>
        <w:t>1</w:t>
      </w:r>
      <w:r w:rsidR="000F4D72" w:rsidRPr="00644B37">
        <w:rPr>
          <w:rFonts w:eastAsia="Calibri"/>
          <w:sz w:val="28"/>
          <w:szCs w:val="28"/>
          <w:lang w:eastAsia="en-US"/>
        </w:rPr>
        <w:t>4. Оптимизация налогообложения – это:</w:t>
      </w:r>
    </w:p>
    <w:p w14:paraId="48375DF1"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А) разработка схем ухода от налогообложения;</w:t>
      </w:r>
    </w:p>
    <w:p w14:paraId="0F1BB71A" w14:textId="77777777" w:rsidR="000F4D72" w:rsidRPr="00644B37" w:rsidRDefault="000F4D72" w:rsidP="000F4D72">
      <w:pPr>
        <w:spacing w:line="360" w:lineRule="auto"/>
        <w:ind w:firstLine="709"/>
        <w:jc w:val="both"/>
        <w:rPr>
          <w:rFonts w:eastAsia="Calibri"/>
          <w:sz w:val="28"/>
          <w:szCs w:val="28"/>
          <w:lang w:eastAsia="en-US"/>
        </w:rPr>
      </w:pPr>
      <w:proofErr w:type="gramStart"/>
      <w:r w:rsidRPr="00644B37">
        <w:rPr>
          <w:rFonts w:eastAsia="Calibri"/>
          <w:sz w:val="28"/>
          <w:szCs w:val="28"/>
          <w:lang w:eastAsia="en-US"/>
        </w:rPr>
        <w:t>Б)снижение</w:t>
      </w:r>
      <w:proofErr w:type="gramEnd"/>
      <w:r w:rsidRPr="00644B37">
        <w:rPr>
          <w:rFonts w:eastAsia="Calibri"/>
          <w:sz w:val="28"/>
          <w:szCs w:val="28"/>
          <w:lang w:eastAsia="en-US"/>
        </w:rPr>
        <w:t xml:space="preserve"> налоговых </w:t>
      </w:r>
      <w:proofErr w:type="spellStart"/>
      <w:r w:rsidRPr="00644B37">
        <w:rPr>
          <w:rFonts w:eastAsia="Calibri"/>
          <w:sz w:val="28"/>
          <w:szCs w:val="28"/>
          <w:lang w:eastAsia="en-US"/>
        </w:rPr>
        <w:t>платежеи</w:t>
      </w:r>
      <w:proofErr w:type="spellEnd"/>
      <w:r w:rsidRPr="00644B37">
        <w:rPr>
          <w:rFonts w:eastAsia="Calibri"/>
          <w:sz w:val="28"/>
          <w:szCs w:val="28"/>
          <w:lang w:eastAsia="en-US"/>
        </w:rPr>
        <w:t>̆ на основе использования установленных законодательством льгот и вычетов;</w:t>
      </w:r>
    </w:p>
    <w:p w14:paraId="442924F3" w14:textId="1492669E" w:rsidR="000F4D72" w:rsidRPr="00644B37" w:rsidRDefault="000F4D72" w:rsidP="000F4D72">
      <w:pPr>
        <w:spacing w:line="360" w:lineRule="auto"/>
        <w:ind w:firstLine="709"/>
        <w:jc w:val="both"/>
        <w:rPr>
          <w:rFonts w:eastAsia="Calibri"/>
          <w:sz w:val="28"/>
          <w:szCs w:val="28"/>
          <w:lang w:eastAsia="en-US"/>
        </w:rPr>
      </w:pPr>
      <w:proofErr w:type="gramStart"/>
      <w:r w:rsidRPr="00644B37">
        <w:rPr>
          <w:rFonts w:eastAsia="Calibri"/>
          <w:sz w:val="28"/>
          <w:szCs w:val="28"/>
          <w:lang w:eastAsia="en-US"/>
        </w:rPr>
        <w:t>В)минимизация</w:t>
      </w:r>
      <w:proofErr w:type="gramEnd"/>
      <w:r w:rsidRPr="00644B37">
        <w:rPr>
          <w:rFonts w:eastAsia="Calibri"/>
          <w:sz w:val="28"/>
          <w:szCs w:val="28"/>
          <w:lang w:eastAsia="en-US"/>
        </w:rPr>
        <w:t xml:space="preserve"> уплаты налогов всеми доступными методами.</w:t>
      </w:r>
    </w:p>
    <w:p w14:paraId="797B4468" w14:textId="4FA74B43" w:rsidR="000F4D72" w:rsidRPr="00644B37" w:rsidRDefault="00BD3D7F" w:rsidP="000F4D72">
      <w:pPr>
        <w:spacing w:line="360" w:lineRule="auto"/>
        <w:ind w:firstLine="709"/>
        <w:jc w:val="both"/>
        <w:rPr>
          <w:rFonts w:eastAsia="Calibri"/>
          <w:sz w:val="28"/>
          <w:szCs w:val="28"/>
          <w:lang w:eastAsia="en-US"/>
        </w:rPr>
      </w:pPr>
      <w:r w:rsidRPr="00644B37">
        <w:rPr>
          <w:rFonts w:eastAsia="Calibri"/>
          <w:sz w:val="28"/>
          <w:szCs w:val="28"/>
          <w:lang w:eastAsia="en-US"/>
        </w:rPr>
        <w:t>1</w:t>
      </w:r>
      <w:r w:rsidR="000F4D72" w:rsidRPr="00644B37">
        <w:rPr>
          <w:rFonts w:eastAsia="Calibri"/>
          <w:sz w:val="28"/>
          <w:szCs w:val="28"/>
          <w:lang w:eastAsia="en-US"/>
        </w:rPr>
        <w:t>5. Соблюдение принципа приоритета интереса клиента означает, что:</w:t>
      </w:r>
    </w:p>
    <w:p w14:paraId="08FC4A96"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 xml:space="preserve">А) </w:t>
      </w:r>
      <w:proofErr w:type="spellStart"/>
      <w:r w:rsidRPr="00644B37">
        <w:rPr>
          <w:rFonts w:eastAsia="Calibri"/>
          <w:sz w:val="28"/>
          <w:szCs w:val="28"/>
          <w:lang w:eastAsia="en-US"/>
        </w:rPr>
        <w:t>налоговыи</w:t>
      </w:r>
      <w:proofErr w:type="spellEnd"/>
      <w:r w:rsidRPr="00644B37">
        <w:rPr>
          <w:rFonts w:eastAsia="Calibri"/>
          <w:sz w:val="28"/>
          <w:szCs w:val="28"/>
          <w:lang w:eastAsia="en-US"/>
        </w:rPr>
        <w:t xml:space="preserve">̆ консультант в </w:t>
      </w:r>
      <w:proofErr w:type="spellStart"/>
      <w:r w:rsidRPr="00644B37">
        <w:rPr>
          <w:rFonts w:eastAsia="Calibri"/>
          <w:sz w:val="28"/>
          <w:szCs w:val="28"/>
          <w:lang w:eastAsia="en-US"/>
        </w:rPr>
        <w:t>своеи</w:t>
      </w:r>
      <w:proofErr w:type="spellEnd"/>
      <w:r w:rsidRPr="00644B37">
        <w:rPr>
          <w:rFonts w:eastAsia="Calibri"/>
          <w:sz w:val="28"/>
          <w:szCs w:val="28"/>
          <w:lang w:eastAsia="en-US"/>
        </w:rPr>
        <w:t>̆ работе руководствуется только личными интересами;</w:t>
      </w:r>
    </w:p>
    <w:p w14:paraId="51C61942" w14:textId="77777777" w:rsidR="000F4D72" w:rsidRPr="00644B37" w:rsidRDefault="000F4D72" w:rsidP="000F4D72">
      <w:pPr>
        <w:spacing w:line="360" w:lineRule="auto"/>
        <w:ind w:firstLine="709"/>
        <w:jc w:val="both"/>
        <w:rPr>
          <w:rFonts w:eastAsia="Calibri"/>
          <w:sz w:val="28"/>
          <w:szCs w:val="28"/>
          <w:lang w:eastAsia="en-US"/>
        </w:rPr>
      </w:pPr>
      <w:proofErr w:type="gramStart"/>
      <w:r w:rsidRPr="00644B37">
        <w:rPr>
          <w:rFonts w:eastAsia="Calibri"/>
          <w:sz w:val="28"/>
          <w:szCs w:val="28"/>
          <w:lang w:eastAsia="en-US"/>
        </w:rPr>
        <w:t>Б)</w:t>
      </w:r>
      <w:proofErr w:type="spellStart"/>
      <w:r w:rsidRPr="00644B37">
        <w:rPr>
          <w:rFonts w:eastAsia="Calibri"/>
          <w:sz w:val="28"/>
          <w:szCs w:val="28"/>
          <w:lang w:eastAsia="en-US"/>
        </w:rPr>
        <w:t>налоговыи</w:t>
      </w:r>
      <w:proofErr w:type="spellEnd"/>
      <w:r w:rsidRPr="00644B37">
        <w:rPr>
          <w:rFonts w:eastAsia="Calibri"/>
          <w:sz w:val="28"/>
          <w:szCs w:val="28"/>
          <w:lang w:eastAsia="en-US"/>
        </w:rPr>
        <w:t>̆</w:t>
      </w:r>
      <w:proofErr w:type="gramEnd"/>
      <w:r w:rsidRPr="00644B37">
        <w:rPr>
          <w:rFonts w:eastAsia="Calibri"/>
          <w:sz w:val="28"/>
          <w:szCs w:val="28"/>
          <w:lang w:eastAsia="en-US"/>
        </w:rPr>
        <w:t xml:space="preserve"> консультант ставит интересы своих клиентов выше собственных; </w:t>
      </w:r>
    </w:p>
    <w:p w14:paraId="37C3DEBB" w14:textId="77777777" w:rsidR="000F4D72" w:rsidRPr="00644B37" w:rsidRDefault="000F4D72" w:rsidP="000F4D72">
      <w:pPr>
        <w:spacing w:line="360" w:lineRule="auto"/>
        <w:ind w:firstLine="709"/>
        <w:jc w:val="both"/>
        <w:rPr>
          <w:rFonts w:eastAsia="Calibri"/>
          <w:sz w:val="28"/>
          <w:szCs w:val="28"/>
          <w:lang w:eastAsia="en-US"/>
        </w:rPr>
      </w:pPr>
      <w:proofErr w:type="gramStart"/>
      <w:r w:rsidRPr="00644B37">
        <w:rPr>
          <w:rFonts w:eastAsia="Calibri"/>
          <w:sz w:val="28"/>
          <w:szCs w:val="28"/>
          <w:lang w:eastAsia="en-US"/>
        </w:rPr>
        <w:t>В)</w:t>
      </w:r>
      <w:proofErr w:type="spellStart"/>
      <w:r w:rsidRPr="00644B37">
        <w:rPr>
          <w:rFonts w:eastAsia="Calibri"/>
          <w:sz w:val="28"/>
          <w:szCs w:val="28"/>
          <w:lang w:eastAsia="en-US"/>
        </w:rPr>
        <w:t>налоговыи</w:t>
      </w:r>
      <w:proofErr w:type="spellEnd"/>
      <w:r w:rsidRPr="00644B37">
        <w:rPr>
          <w:rFonts w:eastAsia="Calibri"/>
          <w:sz w:val="28"/>
          <w:szCs w:val="28"/>
          <w:lang w:eastAsia="en-US"/>
        </w:rPr>
        <w:t>̆</w:t>
      </w:r>
      <w:proofErr w:type="gramEnd"/>
      <w:r w:rsidRPr="00644B37">
        <w:rPr>
          <w:rFonts w:eastAsia="Calibri"/>
          <w:sz w:val="28"/>
          <w:szCs w:val="28"/>
          <w:lang w:eastAsia="en-US"/>
        </w:rPr>
        <w:t xml:space="preserve"> консультант ставит интересы </w:t>
      </w:r>
      <w:proofErr w:type="spellStart"/>
      <w:r w:rsidRPr="00644B37">
        <w:rPr>
          <w:rFonts w:eastAsia="Calibri"/>
          <w:sz w:val="28"/>
          <w:szCs w:val="28"/>
          <w:lang w:eastAsia="en-US"/>
        </w:rPr>
        <w:t>консалтинговои</w:t>
      </w:r>
      <w:proofErr w:type="spellEnd"/>
      <w:r w:rsidRPr="00644B37">
        <w:rPr>
          <w:rFonts w:eastAsia="Calibri"/>
          <w:sz w:val="28"/>
          <w:szCs w:val="28"/>
          <w:lang w:eastAsia="en-US"/>
        </w:rPr>
        <w:t>̆ фирмы выше</w:t>
      </w:r>
    </w:p>
    <w:p w14:paraId="5AC2EBDA" w14:textId="70447908" w:rsidR="0012254F"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интересов клиентов.</w:t>
      </w:r>
    </w:p>
    <w:p w14:paraId="1EF0784F" w14:textId="451EDC25"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1</w:t>
      </w:r>
      <w:r w:rsidR="00BD3D7F" w:rsidRPr="00644B37">
        <w:rPr>
          <w:rFonts w:eastAsia="Calibri"/>
          <w:sz w:val="28"/>
          <w:szCs w:val="28"/>
          <w:lang w:eastAsia="en-US"/>
        </w:rPr>
        <w:t>6</w:t>
      </w:r>
      <w:r w:rsidRPr="00644B37">
        <w:rPr>
          <w:rFonts w:eastAsia="Calibri"/>
          <w:sz w:val="28"/>
          <w:szCs w:val="28"/>
          <w:lang w:eastAsia="en-US"/>
        </w:rPr>
        <w:t xml:space="preserve">. Модель жизненного цикла организации Л. </w:t>
      </w:r>
      <w:proofErr w:type="spellStart"/>
      <w:r w:rsidRPr="00644B37">
        <w:rPr>
          <w:rFonts w:eastAsia="Calibri"/>
          <w:sz w:val="28"/>
          <w:szCs w:val="28"/>
          <w:lang w:eastAsia="en-US"/>
        </w:rPr>
        <w:t>Грейнера</w:t>
      </w:r>
      <w:proofErr w:type="spellEnd"/>
      <w:r w:rsidRPr="00644B37">
        <w:rPr>
          <w:rFonts w:eastAsia="Calibri"/>
          <w:sz w:val="28"/>
          <w:szCs w:val="28"/>
          <w:lang w:eastAsia="en-US"/>
        </w:rPr>
        <w:t xml:space="preserve"> включает стадии:</w:t>
      </w:r>
    </w:p>
    <w:p w14:paraId="0A443104"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а) креативность, директивное руководство, делегирование;</w:t>
      </w:r>
    </w:p>
    <w:p w14:paraId="75191069"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б) креативность, директивное руководство, делегирование, координация, сотрудничество, упадок и смерть;</w:t>
      </w:r>
    </w:p>
    <w:p w14:paraId="5D97818E"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lastRenderedPageBreak/>
        <w:t>в) креативность, директивное руководство, делегирование, координация, сотрудничество;</w:t>
      </w:r>
    </w:p>
    <w:p w14:paraId="185216B4"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в) ухаживание, младенчество, юность, расцвет, упадок и смерть;</w:t>
      </w:r>
    </w:p>
    <w:p w14:paraId="203DC35F"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 xml:space="preserve">г) все </w:t>
      </w:r>
      <w:proofErr w:type="gramStart"/>
      <w:r w:rsidRPr="00644B37">
        <w:rPr>
          <w:rFonts w:eastAsia="Calibri"/>
          <w:sz w:val="28"/>
          <w:szCs w:val="28"/>
          <w:lang w:eastAsia="en-US"/>
        </w:rPr>
        <w:t>ответы</w:t>
      </w:r>
      <w:proofErr w:type="gramEnd"/>
      <w:r w:rsidRPr="00644B37">
        <w:rPr>
          <w:rFonts w:eastAsia="Calibri"/>
          <w:sz w:val="28"/>
          <w:szCs w:val="28"/>
          <w:lang w:eastAsia="en-US"/>
        </w:rPr>
        <w:t xml:space="preserve"> а), б), в) неверны.</w:t>
      </w:r>
    </w:p>
    <w:p w14:paraId="7C7CCE07" w14:textId="264D3B27" w:rsidR="000F4D72" w:rsidRPr="00644B37" w:rsidRDefault="00BD3D7F" w:rsidP="000F4D72">
      <w:pPr>
        <w:spacing w:line="360" w:lineRule="auto"/>
        <w:ind w:firstLine="709"/>
        <w:jc w:val="both"/>
        <w:rPr>
          <w:rFonts w:eastAsia="Calibri"/>
          <w:sz w:val="28"/>
          <w:szCs w:val="28"/>
          <w:lang w:eastAsia="en-US"/>
        </w:rPr>
      </w:pPr>
      <w:r w:rsidRPr="00644B37">
        <w:rPr>
          <w:rFonts w:eastAsia="Calibri"/>
          <w:sz w:val="28"/>
          <w:szCs w:val="28"/>
          <w:lang w:eastAsia="en-US"/>
        </w:rPr>
        <w:t>17</w:t>
      </w:r>
      <w:r w:rsidR="000F4D72" w:rsidRPr="00644B37">
        <w:rPr>
          <w:rFonts w:eastAsia="Calibri"/>
          <w:sz w:val="28"/>
          <w:szCs w:val="28"/>
          <w:lang w:eastAsia="en-US"/>
        </w:rPr>
        <w:t xml:space="preserve">. Модель организационного развития И. </w:t>
      </w:r>
      <w:proofErr w:type="spellStart"/>
      <w:r w:rsidR="000F4D72" w:rsidRPr="00644B37">
        <w:rPr>
          <w:rFonts w:eastAsia="Calibri"/>
          <w:sz w:val="28"/>
          <w:szCs w:val="28"/>
          <w:lang w:eastAsia="en-US"/>
        </w:rPr>
        <w:t>Адизеса</w:t>
      </w:r>
      <w:proofErr w:type="spellEnd"/>
      <w:r w:rsidR="000F4D72" w:rsidRPr="00644B37">
        <w:rPr>
          <w:rFonts w:eastAsia="Calibri"/>
          <w:sz w:val="28"/>
          <w:szCs w:val="28"/>
          <w:lang w:eastAsia="en-US"/>
        </w:rPr>
        <w:t xml:space="preserve"> включает стадии:</w:t>
      </w:r>
    </w:p>
    <w:p w14:paraId="5AF8DD6D"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а) ухаживание, младенчество, взросление и смерть;</w:t>
      </w:r>
    </w:p>
    <w:p w14:paraId="1853743E"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б) давай-давай, юность, расцвет, старение (аристократизм);</w:t>
      </w:r>
    </w:p>
    <w:p w14:paraId="549F399A"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в) рождение, младенчество, финальное разрушение (</w:t>
      </w:r>
      <w:proofErr w:type="spellStart"/>
      <w:r w:rsidRPr="00644B37">
        <w:rPr>
          <w:rFonts w:eastAsia="Calibri"/>
          <w:sz w:val="28"/>
          <w:szCs w:val="28"/>
          <w:lang w:eastAsia="en-US"/>
        </w:rPr>
        <w:t>Салем</w:t>
      </w:r>
      <w:proofErr w:type="spellEnd"/>
      <w:r w:rsidRPr="00644B37">
        <w:rPr>
          <w:rFonts w:eastAsia="Calibri"/>
          <w:sz w:val="28"/>
          <w:szCs w:val="28"/>
          <w:lang w:eastAsia="en-US"/>
        </w:rPr>
        <w:t xml:space="preserve"> Сити);</w:t>
      </w:r>
    </w:p>
    <w:p w14:paraId="7B71A2EE"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в) зарождение, рождение, взросление, бюрократизация и смерть;</w:t>
      </w:r>
    </w:p>
    <w:p w14:paraId="51848A6F"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г) ухаживание, младенчество, давай-давай и смерть;</w:t>
      </w:r>
    </w:p>
    <w:p w14:paraId="64BF9578"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д) ухаживание, младенчество, давай-давай, юность, расцвет, старение (аристократизм), финальное разрушение (</w:t>
      </w:r>
      <w:proofErr w:type="spellStart"/>
      <w:r w:rsidRPr="00644B37">
        <w:rPr>
          <w:rFonts w:eastAsia="Calibri"/>
          <w:sz w:val="28"/>
          <w:szCs w:val="28"/>
          <w:lang w:eastAsia="en-US"/>
        </w:rPr>
        <w:t>Салем</w:t>
      </w:r>
      <w:proofErr w:type="spellEnd"/>
      <w:r w:rsidRPr="00644B37">
        <w:rPr>
          <w:rFonts w:eastAsia="Calibri"/>
          <w:sz w:val="28"/>
          <w:szCs w:val="28"/>
          <w:lang w:eastAsia="en-US"/>
        </w:rPr>
        <w:t xml:space="preserve"> Сити), бюрократизация и смерть.</w:t>
      </w:r>
    </w:p>
    <w:p w14:paraId="24D611EF" w14:textId="796419B8" w:rsidR="000F4D72" w:rsidRPr="00644B37" w:rsidRDefault="00BD3D7F" w:rsidP="000F4D72">
      <w:pPr>
        <w:spacing w:line="360" w:lineRule="auto"/>
        <w:ind w:firstLine="709"/>
        <w:jc w:val="both"/>
        <w:rPr>
          <w:rFonts w:eastAsia="Calibri"/>
          <w:sz w:val="28"/>
          <w:szCs w:val="28"/>
          <w:lang w:eastAsia="en-US"/>
        </w:rPr>
      </w:pPr>
      <w:r w:rsidRPr="00644B37">
        <w:rPr>
          <w:rFonts w:eastAsia="Calibri"/>
          <w:sz w:val="28"/>
          <w:szCs w:val="28"/>
          <w:lang w:eastAsia="en-US"/>
        </w:rPr>
        <w:t>18</w:t>
      </w:r>
      <w:r w:rsidR="000F4D72" w:rsidRPr="00644B37">
        <w:rPr>
          <w:rFonts w:eastAsia="Calibri"/>
          <w:sz w:val="28"/>
          <w:szCs w:val="28"/>
          <w:lang w:eastAsia="en-US"/>
        </w:rPr>
        <w:t xml:space="preserve">. Какая из моделей жизненного цикла организации (Л. </w:t>
      </w:r>
      <w:proofErr w:type="spellStart"/>
      <w:r w:rsidR="000F4D72" w:rsidRPr="00644B37">
        <w:rPr>
          <w:rFonts w:eastAsia="Calibri"/>
          <w:sz w:val="28"/>
          <w:szCs w:val="28"/>
          <w:lang w:eastAsia="en-US"/>
        </w:rPr>
        <w:t>Грейнера</w:t>
      </w:r>
      <w:proofErr w:type="spellEnd"/>
      <w:r w:rsidR="000F4D72" w:rsidRPr="00644B37">
        <w:rPr>
          <w:rFonts w:eastAsia="Calibri"/>
          <w:sz w:val="28"/>
          <w:szCs w:val="28"/>
          <w:lang w:eastAsia="en-US"/>
        </w:rPr>
        <w:t xml:space="preserve"> и </w:t>
      </w:r>
      <w:proofErr w:type="spellStart"/>
      <w:r w:rsidR="000F4D72" w:rsidRPr="00644B37">
        <w:rPr>
          <w:rFonts w:eastAsia="Calibri"/>
          <w:sz w:val="28"/>
          <w:szCs w:val="28"/>
          <w:lang w:eastAsia="en-US"/>
        </w:rPr>
        <w:t>И</w:t>
      </w:r>
      <w:proofErr w:type="spellEnd"/>
      <w:r w:rsidR="000F4D72" w:rsidRPr="00644B37">
        <w:rPr>
          <w:rFonts w:eastAsia="Calibri"/>
          <w:sz w:val="28"/>
          <w:szCs w:val="28"/>
          <w:lang w:eastAsia="en-US"/>
        </w:rPr>
        <w:t xml:space="preserve">. </w:t>
      </w:r>
      <w:proofErr w:type="spellStart"/>
      <w:r w:rsidR="000F4D72" w:rsidRPr="00644B37">
        <w:rPr>
          <w:rFonts w:eastAsia="Calibri"/>
          <w:sz w:val="28"/>
          <w:szCs w:val="28"/>
          <w:lang w:eastAsia="en-US"/>
        </w:rPr>
        <w:t>Адизеса</w:t>
      </w:r>
      <w:proofErr w:type="spellEnd"/>
      <w:r w:rsidR="000F4D72" w:rsidRPr="00644B37">
        <w:rPr>
          <w:rFonts w:eastAsia="Calibri"/>
          <w:sz w:val="28"/>
          <w:szCs w:val="28"/>
          <w:lang w:eastAsia="en-US"/>
        </w:rPr>
        <w:t>) учитывает государственное вмешательство:</w:t>
      </w:r>
    </w:p>
    <w:p w14:paraId="437AC289"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 xml:space="preserve">а) модель И. </w:t>
      </w:r>
      <w:proofErr w:type="spellStart"/>
      <w:r w:rsidRPr="00644B37">
        <w:rPr>
          <w:rFonts w:eastAsia="Calibri"/>
          <w:sz w:val="28"/>
          <w:szCs w:val="28"/>
          <w:lang w:eastAsia="en-US"/>
        </w:rPr>
        <w:t>Адизеса</w:t>
      </w:r>
      <w:proofErr w:type="spellEnd"/>
      <w:r w:rsidRPr="00644B37">
        <w:rPr>
          <w:rFonts w:eastAsia="Calibri"/>
          <w:sz w:val="28"/>
          <w:szCs w:val="28"/>
          <w:lang w:eastAsia="en-US"/>
        </w:rPr>
        <w:t>;</w:t>
      </w:r>
    </w:p>
    <w:p w14:paraId="5785CAE6"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 xml:space="preserve">б) модель Л. </w:t>
      </w:r>
      <w:proofErr w:type="spellStart"/>
      <w:r w:rsidRPr="00644B37">
        <w:rPr>
          <w:rFonts w:eastAsia="Calibri"/>
          <w:sz w:val="28"/>
          <w:szCs w:val="28"/>
          <w:lang w:eastAsia="en-US"/>
        </w:rPr>
        <w:t>Грейнера</w:t>
      </w:r>
      <w:proofErr w:type="spellEnd"/>
      <w:r w:rsidRPr="00644B37">
        <w:rPr>
          <w:rFonts w:eastAsia="Calibri"/>
          <w:sz w:val="28"/>
          <w:szCs w:val="28"/>
          <w:lang w:eastAsia="en-US"/>
        </w:rPr>
        <w:t>;</w:t>
      </w:r>
    </w:p>
    <w:p w14:paraId="42C5BE2F"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в) ни одна из моделей не предполагает государственного вмешательства;</w:t>
      </w:r>
    </w:p>
    <w:p w14:paraId="371DE8BE"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г) обе модели учитывают государственное вмешательство?</w:t>
      </w:r>
    </w:p>
    <w:p w14:paraId="1176886F" w14:textId="135AA763" w:rsidR="000F4D72" w:rsidRPr="00644B37" w:rsidRDefault="00BD3D7F" w:rsidP="000F4D72">
      <w:pPr>
        <w:spacing w:line="360" w:lineRule="auto"/>
        <w:ind w:firstLine="709"/>
        <w:jc w:val="both"/>
        <w:rPr>
          <w:rFonts w:eastAsia="Calibri"/>
          <w:sz w:val="28"/>
          <w:szCs w:val="28"/>
          <w:lang w:eastAsia="en-US"/>
        </w:rPr>
      </w:pPr>
      <w:r w:rsidRPr="00644B37">
        <w:rPr>
          <w:rFonts w:eastAsia="Calibri"/>
          <w:sz w:val="28"/>
          <w:szCs w:val="28"/>
          <w:lang w:eastAsia="en-US"/>
        </w:rPr>
        <w:t>19</w:t>
      </w:r>
      <w:r w:rsidR="000F4D72" w:rsidRPr="00644B37">
        <w:rPr>
          <w:rFonts w:eastAsia="Calibri"/>
          <w:sz w:val="28"/>
          <w:szCs w:val="28"/>
          <w:lang w:eastAsia="en-US"/>
        </w:rPr>
        <w:t xml:space="preserve">. И. </w:t>
      </w:r>
      <w:proofErr w:type="spellStart"/>
      <w:r w:rsidR="000F4D72" w:rsidRPr="00644B37">
        <w:rPr>
          <w:rFonts w:eastAsia="Calibri"/>
          <w:sz w:val="28"/>
          <w:szCs w:val="28"/>
          <w:lang w:eastAsia="en-US"/>
        </w:rPr>
        <w:t>Адизес</w:t>
      </w:r>
      <w:proofErr w:type="spellEnd"/>
      <w:r w:rsidR="000F4D72" w:rsidRPr="00644B37">
        <w:rPr>
          <w:rFonts w:eastAsia="Calibri"/>
          <w:sz w:val="28"/>
          <w:szCs w:val="28"/>
          <w:lang w:eastAsia="en-US"/>
        </w:rPr>
        <w:t xml:space="preserve"> в своей модели организационного развития акцентирует внимание на:</w:t>
      </w:r>
    </w:p>
    <w:p w14:paraId="0B5CC1C6"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а) либо на гибкости, либо на контролируемости;</w:t>
      </w:r>
    </w:p>
    <w:p w14:paraId="00828C4B"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б) гибкости и контролируемости;</w:t>
      </w:r>
    </w:p>
    <w:p w14:paraId="2B4CD80A"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в) другое______________________________________________.</w:t>
      </w:r>
    </w:p>
    <w:p w14:paraId="3E08B35A" w14:textId="42580E20" w:rsidR="000F4D72" w:rsidRPr="00644B37" w:rsidRDefault="00BD3D7F" w:rsidP="000F4D72">
      <w:pPr>
        <w:spacing w:line="360" w:lineRule="auto"/>
        <w:ind w:firstLine="709"/>
        <w:jc w:val="both"/>
        <w:rPr>
          <w:rFonts w:eastAsia="Calibri"/>
          <w:sz w:val="28"/>
          <w:szCs w:val="28"/>
          <w:lang w:eastAsia="en-US"/>
        </w:rPr>
      </w:pPr>
      <w:r w:rsidRPr="00644B37">
        <w:rPr>
          <w:rFonts w:eastAsia="Calibri"/>
          <w:sz w:val="28"/>
          <w:szCs w:val="28"/>
          <w:lang w:eastAsia="en-US"/>
        </w:rPr>
        <w:t>20</w:t>
      </w:r>
      <w:r w:rsidR="000F4D72" w:rsidRPr="00644B37">
        <w:rPr>
          <w:rFonts w:eastAsia="Calibri"/>
          <w:sz w:val="28"/>
          <w:szCs w:val="28"/>
          <w:lang w:eastAsia="en-US"/>
        </w:rPr>
        <w:t xml:space="preserve">. На какой из стадий организационного развития компания в модели И. </w:t>
      </w:r>
      <w:proofErr w:type="spellStart"/>
      <w:r w:rsidR="000F4D72" w:rsidRPr="00644B37">
        <w:rPr>
          <w:rFonts w:eastAsia="Calibri"/>
          <w:sz w:val="28"/>
          <w:szCs w:val="28"/>
          <w:lang w:eastAsia="en-US"/>
        </w:rPr>
        <w:t>Адизеса</w:t>
      </w:r>
      <w:proofErr w:type="spellEnd"/>
      <w:r w:rsidR="000F4D72" w:rsidRPr="00644B37">
        <w:rPr>
          <w:rFonts w:eastAsia="Calibri"/>
          <w:sz w:val="28"/>
          <w:szCs w:val="28"/>
          <w:lang w:eastAsia="en-US"/>
        </w:rPr>
        <w:t xml:space="preserve"> нуждается в реструктуризации:</w:t>
      </w:r>
    </w:p>
    <w:p w14:paraId="6ED5601E"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а) на любой из стадий компания может нуждаться в реструктуризации;</w:t>
      </w:r>
    </w:p>
    <w:p w14:paraId="0AD54DF2"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б) на стадии «расцвет»;</w:t>
      </w:r>
    </w:p>
    <w:p w14:paraId="341BF7E2"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в) на стадии «аристократизм»;</w:t>
      </w:r>
    </w:p>
    <w:p w14:paraId="30017112" w14:textId="77777777" w:rsidR="000F4D72" w:rsidRPr="00644B37" w:rsidRDefault="000F4D72" w:rsidP="000F4D72">
      <w:pPr>
        <w:spacing w:line="360" w:lineRule="auto"/>
        <w:ind w:firstLine="709"/>
        <w:jc w:val="both"/>
        <w:rPr>
          <w:rFonts w:eastAsia="Calibri"/>
          <w:sz w:val="28"/>
          <w:szCs w:val="28"/>
          <w:lang w:eastAsia="en-US"/>
        </w:rPr>
      </w:pPr>
      <w:r w:rsidRPr="00644B37">
        <w:rPr>
          <w:rFonts w:eastAsia="Calibri"/>
          <w:sz w:val="28"/>
          <w:szCs w:val="28"/>
          <w:lang w:eastAsia="en-US"/>
        </w:rPr>
        <w:t>г) на стадии «давай-давай»)?</w:t>
      </w:r>
    </w:p>
    <w:p w14:paraId="7EC9E040" w14:textId="78B74511" w:rsidR="004F49A1" w:rsidRPr="00644B37" w:rsidRDefault="004F49A1" w:rsidP="00A866AD">
      <w:pPr>
        <w:spacing w:line="360" w:lineRule="auto"/>
        <w:ind w:firstLine="709"/>
        <w:jc w:val="both"/>
        <w:rPr>
          <w:rFonts w:eastAsia="Calibri"/>
          <w:sz w:val="28"/>
          <w:szCs w:val="28"/>
          <w:lang w:eastAsia="en-US"/>
        </w:rPr>
      </w:pPr>
      <w:r w:rsidRPr="00644B37">
        <w:rPr>
          <w:rFonts w:eastAsia="Calibri"/>
          <w:i/>
          <w:sz w:val="28"/>
          <w:szCs w:val="28"/>
          <w:lang w:eastAsia="en-US"/>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835231">
        <w:rPr>
          <w:rFonts w:eastAsia="Calibri"/>
          <w:i/>
          <w:sz w:val="28"/>
          <w:szCs w:val="28"/>
          <w:lang w:eastAsia="en-US"/>
        </w:rPr>
        <w:t>к</w:t>
      </w:r>
      <w:r w:rsidR="002C7D46" w:rsidRPr="00644B37">
        <w:rPr>
          <w:rFonts w:eastAsia="Calibri"/>
          <w:i/>
          <w:sz w:val="28"/>
          <w:szCs w:val="28"/>
          <w:lang w:eastAsia="en-US"/>
        </w:rPr>
        <w:t>афедры</w:t>
      </w:r>
      <w:r w:rsidRPr="00644B37">
        <w:rPr>
          <w:rFonts w:eastAsia="Calibri"/>
          <w:sz w:val="28"/>
          <w:szCs w:val="28"/>
          <w:lang w:eastAsia="en-US"/>
        </w:rPr>
        <w:t>.</w:t>
      </w:r>
    </w:p>
    <w:p w14:paraId="7E9EC231" w14:textId="77777777" w:rsidR="006E06D8" w:rsidRPr="00644B37" w:rsidRDefault="006E06D8" w:rsidP="00A866AD">
      <w:pPr>
        <w:spacing w:line="360" w:lineRule="auto"/>
        <w:ind w:firstLine="709"/>
        <w:jc w:val="both"/>
        <w:rPr>
          <w:rFonts w:eastAsia="Calibri"/>
          <w:sz w:val="28"/>
          <w:szCs w:val="28"/>
          <w:lang w:eastAsia="en-US"/>
        </w:rPr>
      </w:pPr>
    </w:p>
    <w:p w14:paraId="2D42E16D" w14:textId="1C4C18B9" w:rsidR="00FA42F5" w:rsidRPr="00644B37" w:rsidRDefault="00FA42F5" w:rsidP="00A866AD">
      <w:pPr>
        <w:tabs>
          <w:tab w:val="left" w:pos="1035"/>
        </w:tabs>
        <w:spacing w:line="360" w:lineRule="auto"/>
        <w:ind w:firstLine="709"/>
        <w:jc w:val="both"/>
        <w:rPr>
          <w:b/>
          <w:sz w:val="28"/>
          <w:szCs w:val="28"/>
        </w:rPr>
      </w:pPr>
      <w:r w:rsidRPr="00644B37">
        <w:rPr>
          <w:b/>
          <w:sz w:val="28"/>
          <w:szCs w:val="28"/>
        </w:rPr>
        <w:t>7. Фонд оценочных средств для проведения промежуточной аттестации обучающихся по дисциплине</w:t>
      </w:r>
      <w:r w:rsidR="00105CA4" w:rsidRPr="00644B37">
        <w:rPr>
          <w:b/>
          <w:sz w:val="28"/>
          <w:szCs w:val="28"/>
        </w:rPr>
        <w:t xml:space="preserve"> </w:t>
      </w:r>
    </w:p>
    <w:p w14:paraId="6D647877" w14:textId="77777777" w:rsidR="001A4F90" w:rsidRPr="00644B37" w:rsidRDefault="001A4F90" w:rsidP="001A4F90">
      <w:pPr>
        <w:widowControl w:val="0"/>
        <w:spacing w:line="360" w:lineRule="auto"/>
        <w:ind w:firstLine="709"/>
        <w:jc w:val="both"/>
        <w:rPr>
          <w:sz w:val="28"/>
          <w:szCs w:val="28"/>
        </w:rPr>
      </w:pPr>
      <w:r w:rsidRPr="00644B3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018806" w14:textId="3F09934B" w:rsidR="002036EB" w:rsidRPr="000C1895" w:rsidRDefault="002036EB" w:rsidP="00A866AD">
      <w:pPr>
        <w:widowControl w:val="0"/>
        <w:spacing w:line="360" w:lineRule="auto"/>
        <w:ind w:firstLine="709"/>
        <w:jc w:val="right"/>
      </w:pPr>
      <w:r w:rsidRPr="000C1895">
        <w:t xml:space="preserve">Таблица </w:t>
      </w:r>
      <w:r w:rsidR="00C27BF0" w:rsidRPr="000C1895">
        <w:t>5</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2301"/>
        <w:gridCol w:w="2877"/>
        <w:gridCol w:w="2728"/>
      </w:tblGrid>
      <w:tr w:rsidR="005D1CBA" w:rsidRPr="000C1895" w14:paraId="081BD2FE" w14:textId="7652566C" w:rsidTr="00644B37">
        <w:trPr>
          <w:tblHeader/>
        </w:trPr>
        <w:tc>
          <w:tcPr>
            <w:tcW w:w="1177" w:type="pct"/>
            <w:shd w:val="clear" w:color="auto" w:fill="auto"/>
          </w:tcPr>
          <w:p w14:paraId="10359645" w14:textId="77777777" w:rsidR="005D1CBA" w:rsidRPr="000C1895" w:rsidRDefault="005D1CBA" w:rsidP="001A4F90">
            <w:pPr>
              <w:widowControl w:val="0"/>
              <w:tabs>
                <w:tab w:val="left" w:pos="540"/>
              </w:tabs>
              <w:autoSpaceDE w:val="0"/>
              <w:autoSpaceDN w:val="0"/>
              <w:adjustRightInd w:val="0"/>
              <w:ind w:left="-57" w:right="-57"/>
              <w:contextualSpacing/>
              <w:jc w:val="center"/>
              <w:rPr>
                <w:sz w:val="22"/>
                <w:szCs w:val="22"/>
              </w:rPr>
            </w:pPr>
            <w:r w:rsidRPr="000C1895">
              <w:rPr>
                <w:sz w:val="22"/>
                <w:szCs w:val="22"/>
              </w:rPr>
              <w:t>Наименование компетенции</w:t>
            </w:r>
          </w:p>
        </w:tc>
        <w:tc>
          <w:tcPr>
            <w:tcW w:w="1112" w:type="pct"/>
            <w:shd w:val="clear" w:color="auto" w:fill="auto"/>
          </w:tcPr>
          <w:p w14:paraId="72D29A5F" w14:textId="77777777" w:rsidR="005D1CBA" w:rsidRPr="000C1895" w:rsidRDefault="005D1CBA" w:rsidP="001A4F90">
            <w:pPr>
              <w:widowControl w:val="0"/>
              <w:tabs>
                <w:tab w:val="left" w:pos="540"/>
              </w:tabs>
              <w:autoSpaceDE w:val="0"/>
              <w:autoSpaceDN w:val="0"/>
              <w:adjustRightInd w:val="0"/>
              <w:ind w:left="-57" w:right="-57"/>
              <w:contextualSpacing/>
              <w:jc w:val="center"/>
              <w:rPr>
                <w:sz w:val="22"/>
                <w:szCs w:val="22"/>
              </w:rPr>
            </w:pPr>
            <w:r w:rsidRPr="000C1895">
              <w:rPr>
                <w:sz w:val="22"/>
                <w:szCs w:val="22"/>
              </w:rPr>
              <w:t>Индикаторы достижения компетенции</w:t>
            </w:r>
          </w:p>
        </w:tc>
        <w:tc>
          <w:tcPr>
            <w:tcW w:w="1391" w:type="pct"/>
            <w:shd w:val="clear" w:color="auto" w:fill="auto"/>
          </w:tcPr>
          <w:p w14:paraId="14792F64" w14:textId="77777777" w:rsidR="005D1CBA" w:rsidRPr="000C1895" w:rsidRDefault="005D1CBA" w:rsidP="001A4F90">
            <w:pPr>
              <w:widowControl w:val="0"/>
              <w:tabs>
                <w:tab w:val="left" w:pos="540"/>
              </w:tabs>
              <w:autoSpaceDE w:val="0"/>
              <w:autoSpaceDN w:val="0"/>
              <w:adjustRightInd w:val="0"/>
              <w:ind w:left="-57" w:right="-57"/>
              <w:contextualSpacing/>
              <w:jc w:val="center"/>
              <w:rPr>
                <w:sz w:val="22"/>
                <w:szCs w:val="22"/>
              </w:rPr>
            </w:pPr>
            <w:r w:rsidRPr="000C1895">
              <w:rPr>
                <w:sz w:val="22"/>
                <w:szCs w:val="22"/>
              </w:rPr>
              <w:t>Результаты обучения (умения и знания), соотнесенные с индикаторами достижения компетенции</w:t>
            </w:r>
          </w:p>
        </w:tc>
        <w:tc>
          <w:tcPr>
            <w:tcW w:w="1319" w:type="pct"/>
          </w:tcPr>
          <w:p w14:paraId="4FCA65A5" w14:textId="64613D00" w:rsidR="005D1CBA" w:rsidRPr="000C1895" w:rsidRDefault="005D1CBA" w:rsidP="001A4F90">
            <w:pPr>
              <w:widowControl w:val="0"/>
              <w:tabs>
                <w:tab w:val="left" w:pos="540"/>
              </w:tabs>
              <w:autoSpaceDE w:val="0"/>
              <w:autoSpaceDN w:val="0"/>
              <w:adjustRightInd w:val="0"/>
              <w:ind w:left="-57" w:right="-57"/>
              <w:contextualSpacing/>
              <w:jc w:val="center"/>
              <w:rPr>
                <w:sz w:val="22"/>
                <w:szCs w:val="22"/>
              </w:rPr>
            </w:pPr>
            <w:r w:rsidRPr="000C1895">
              <w:rPr>
                <w:sz w:val="22"/>
                <w:szCs w:val="22"/>
              </w:rPr>
              <w:t>Типовые контрольные задания</w:t>
            </w:r>
          </w:p>
        </w:tc>
      </w:tr>
      <w:tr w:rsidR="005D1CBA" w:rsidRPr="000C1895" w14:paraId="60F501A7" w14:textId="22AA40E3" w:rsidTr="00644B37">
        <w:tc>
          <w:tcPr>
            <w:tcW w:w="1177" w:type="pct"/>
            <w:shd w:val="clear" w:color="auto" w:fill="auto"/>
          </w:tcPr>
          <w:p w14:paraId="1B8DEF00" w14:textId="2CBEF025" w:rsidR="005D1CBA" w:rsidRPr="000C1895" w:rsidRDefault="00850417" w:rsidP="001A4F90">
            <w:pPr>
              <w:widowControl w:val="0"/>
              <w:ind w:left="-57" w:right="-57"/>
              <w:jc w:val="both"/>
              <w:rPr>
                <w:sz w:val="22"/>
                <w:szCs w:val="22"/>
              </w:rPr>
            </w:pPr>
            <w:r w:rsidRPr="000C1895">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112" w:type="pct"/>
            <w:shd w:val="clear" w:color="auto" w:fill="auto"/>
          </w:tcPr>
          <w:p w14:paraId="0F840B60" w14:textId="77777777" w:rsidR="00850417" w:rsidRPr="000C1895" w:rsidRDefault="00850417" w:rsidP="00850417">
            <w:pPr>
              <w:jc w:val="both"/>
            </w:pPr>
            <w:r w:rsidRPr="000C1895">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57B523B3" w14:textId="77777777" w:rsidR="00850417" w:rsidRPr="000C1895" w:rsidRDefault="00850417" w:rsidP="00850417">
            <w:pPr>
              <w:jc w:val="both"/>
            </w:pPr>
          </w:p>
          <w:p w14:paraId="5B27669A" w14:textId="77777777" w:rsidR="00850417" w:rsidRPr="000C1895" w:rsidRDefault="00850417" w:rsidP="00850417">
            <w:pPr>
              <w:jc w:val="both"/>
            </w:pPr>
          </w:p>
          <w:p w14:paraId="0E278541" w14:textId="77777777" w:rsidR="00850417" w:rsidRPr="000C1895" w:rsidRDefault="00850417" w:rsidP="00850417">
            <w:pPr>
              <w:jc w:val="both"/>
            </w:pPr>
          </w:p>
          <w:p w14:paraId="1D2FD965" w14:textId="77777777" w:rsidR="00850417" w:rsidRPr="000C1895" w:rsidRDefault="00850417" w:rsidP="00850417">
            <w:pPr>
              <w:jc w:val="both"/>
            </w:pPr>
            <w:r w:rsidRPr="000C1895">
              <w:t>2.Демонстрирует знания содержания основных схем финансового обеспечения инвестиционных проектов и их особенностей.</w:t>
            </w:r>
          </w:p>
          <w:p w14:paraId="4FB3B5CE" w14:textId="77777777" w:rsidR="00850417" w:rsidRPr="000C1895" w:rsidRDefault="00850417" w:rsidP="00850417">
            <w:pPr>
              <w:jc w:val="both"/>
            </w:pPr>
          </w:p>
          <w:p w14:paraId="3C528FEE" w14:textId="03BC8392" w:rsidR="00850417" w:rsidRPr="000C1895" w:rsidRDefault="00850417" w:rsidP="00850417">
            <w:pPr>
              <w:jc w:val="both"/>
            </w:pPr>
          </w:p>
          <w:p w14:paraId="721034F4" w14:textId="3F7FE054" w:rsidR="00BD3D7F" w:rsidRPr="000C1895" w:rsidRDefault="00BD3D7F" w:rsidP="00850417">
            <w:pPr>
              <w:jc w:val="both"/>
            </w:pPr>
          </w:p>
          <w:p w14:paraId="27CDD4B4" w14:textId="00085131" w:rsidR="00BD3D7F" w:rsidRPr="000C1895" w:rsidRDefault="00BD3D7F" w:rsidP="00850417">
            <w:pPr>
              <w:jc w:val="both"/>
            </w:pPr>
          </w:p>
          <w:p w14:paraId="5A1F7820" w14:textId="19324DFB" w:rsidR="00BD3D7F" w:rsidRPr="000C1895" w:rsidRDefault="00BD3D7F" w:rsidP="00850417">
            <w:pPr>
              <w:jc w:val="both"/>
            </w:pPr>
          </w:p>
          <w:p w14:paraId="39E65A5E" w14:textId="26E10E41" w:rsidR="00BD3D7F" w:rsidRPr="000C1895" w:rsidRDefault="00BD3D7F" w:rsidP="00850417">
            <w:pPr>
              <w:jc w:val="both"/>
            </w:pPr>
          </w:p>
          <w:p w14:paraId="22EC9541" w14:textId="02EB10E9" w:rsidR="00BD3D7F" w:rsidRPr="000C1895" w:rsidRDefault="00BD3D7F" w:rsidP="00850417">
            <w:pPr>
              <w:jc w:val="both"/>
            </w:pPr>
          </w:p>
          <w:p w14:paraId="0EF47DEF" w14:textId="7243D614" w:rsidR="00BD3D7F" w:rsidRPr="000C1895" w:rsidRDefault="00BD3D7F" w:rsidP="00850417">
            <w:pPr>
              <w:jc w:val="both"/>
            </w:pPr>
          </w:p>
          <w:p w14:paraId="2F78C257" w14:textId="6BF9EAF6" w:rsidR="00BD3D7F" w:rsidRPr="000C1895" w:rsidRDefault="00BD3D7F" w:rsidP="00850417">
            <w:pPr>
              <w:jc w:val="both"/>
            </w:pPr>
          </w:p>
          <w:p w14:paraId="6DB7BE99" w14:textId="3295EA5B" w:rsidR="00BD3D7F" w:rsidRPr="000C1895" w:rsidRDefault="00BD3D7F" w:rsidP="00850417">
            <w:pPr>
              <w:jc w:val="both"/>
            </w:pPr>
          </w:p>
          <w:p w14:paraId="3C4C75FB" w14:textId="14B076F9" w:rsidR="00BD3D7F" w:rsidRPr="000C1895" w:rsidRDefault="00BD3D7F" w:rsidP="00850417">
            <w:pPr>
              <w:jc w:val="both"/>
            </w:pPr>
          </w:p>
          <w:p w14:paraId="50D0EC1F" w14:textId="642DC6AB" w:rsidR="00BD3D7F" w:rsidRPr="000C1895" w:rsidRDefault="00BD3D7F" w:rsidP="00850417">
            <w:pPr>
              <w:jc w:val="both"/>
            </w:pPr>
          </w:p>
          <w:p w14:paraId="4B2B724D" w14:textId="12BFA2DD" w:rsidR="00BD3D7F" w:rsidRPr="000C1895" w:rsidRDefault="00BD3D7F" w:rsidP="00850417">
            <w:pPr>
              <w:jc w:val="both"/>
            </w:pPr>
          </w:p>
          <w:p w14:paraId="5CD7A624" w14:textId="7FE859C2" w:rsidR="00BD3D7F" w:rsidRPr="000C1895" w:rsidRDefault="00BD3D7F" w:rsidP="00850417">
            <w:pPr>
              <w:jc w:val="both"/>
            </w:pPr>
          </w:p>
          <w:p w14:paraId="0FC85E64" w14:textId="1B45EA2E" w:rsidR="00BD3D7F" w:rsidRPr="000C1895" w:rsidRDefault="00BD3D7F" w:rsidP="00850417">
            <w:pPr>
              <w:jc w:val="both"/>
            </w:pPr>
          </w:p>
          <w:p w14:paraId="6435A0B4" w14:textId="77777777" w:rsidR="00BD3D7F" w:rsidRPr="000C1895" w:rsidRDefault="00BD3D7F" w:rsidP="00850417">
            <w:pPr>
              <w:jc w:val="both"/>
            </w:pPr>
          </w:p>
          <w:p w14:paraId="0E6B0983" w14:textId="46686D1C" w:rsidR="005D1CBA" w:rsidRPr="000C1895" w:rsidRDefault="00850417" w:rsidP="00850417">
            <w:pPr>
              <w:widowControl w:val="0"/>
              <w:ind w:left="-57" w:right="-57"/>
              <w:jc w:val="both"/>
              <w:rPr>
                <w:sz w:val="22"/>
                <w:szCs w:val="22"/>
              </w:rPr>
            </w:pPr>
            <w:r w:rsidRPr="000C1895">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391" w:type="pct"/>
            <w:shd w:val="clear" w:color="auto" w:fill="auto"/>
          </w:tcPr>
          <w:p w14:paraId="386F9CB3" w14:textId="77777777" w:rsidR="00850417" w:rsidRPr="000C1895" w:rsidRDefault="00850417" w:rsidP="00850417">
            <w:pPr>
              <w:jc w:val="both"/>
            </w:pPr>
            <w:r w:rsidRPr="000C1895">
              <w:lastRenderedPageBreak/>
              <w:t xml:space="preserve">1. </w:t>
            </w:r>
            <w:r w:rsidRPr="000C1895">
              <w:rPr>
                <w:b/>
              </w:rPr>
              <w:t>Знать:</w:t>
            </w:r>
            <w:r w:rsidRPr="000C1895">
              <w:t xml:space="preserve"> теоретические основы </w:t>
            </w:r>
          </w:p>
          <w:p w14:paraId="2CDB6169" w14:textId="77777777" w:rsidR="00850417" w:rsidRPr="000C1895" w:rsidRDefault="00850417" w:rsidP="00850417">
            <w:pPr>
              <w:pStyle w:val="Default"/>
              <w:jc w:val="both"/>
              <w:rPr>
                <w:sz w:val="23"/>
                <w:szCs w:val="23"/>
              </w:rPr>
            </w:pPr>
            <w:r w:rsidRPr="000C1895">
              <w:rPr>
                <w:sz w:val="23"/>
                <w:szCs w:val="23"/>
              </w:rPr>
              <w:t xml:space="preserve">современных научных исследований в таких научных </w:t>
            </w:r>
            <w:proofErr w:type="gramStart"/>
            <w:r w:rsidRPr="000C1895">
              <w:rPr>
                <w:sz w:val="23"/>
                <w:szCs w:val="23"/>
              </w:rPr>
              <w:t>областях  как</w:t>
            </w:r>
            <w:proofErr w:type="gramEnd"/>
            <w:r w:rsidRPr="000C1895">
              <w:rPr>
                <w:sz w:val="23"/>
                <w:szCs w:val="23"/>
              </w:rPr>
              <w:t xml:space="preserve">  экономика  и  управление.</w:t>
            </w:r>
          </w:p>
          <w:p w14:paraId="7734BF93" w14:textId="77777777" w:rsidR="00850417" w:rsidRPr="000C1895" w:rsidRDefault="00850417" w:rsidP="00850417">
            <w:pPr>
              <w:jc w:val="both"/>
            </w:pPr>
            <w:r w:rsidRPr="000C1895">
              <w:rPr>
                <w:b/>
              </w:rPr>
              <w:t>Уметь:</w:t>
            </w:r>
            <w:r w:rsidRPr="000C1895">
              <w:t xml:space="preserve"> использовать категориальный и научный аппарат при изучении результатов анализа финансовой, бухгалтерской, статистической отчетности при составлении бюджетов и принятии оперативных решений.</w:t>
            </w:r>
          </w:p>
          <w:p w14:paraId="3DA660B7" w14:textId="77777777" w:rsidR="00850417" w:rsidRPr="000C1895" w:rsidRDefault="00850417" w:rsidP="00850417">
            <w:pPr>
              <w:jc w:val="both"/>
            </w:pPr>
          </w:p>
          <w:p w14:paraId="32D91F21" w14:textId="77777777" w:rsidR="00850417" w:rsidRPr="000C1895" w:rsidRDefault="00850417" w:rsidP="00850417">
            <w:pPr>
              <w:jc w:val="both"/>
              <w:rPr>
                <w:sz w:val="23"/>
                <w:szCs w:val="23"/>
              </w:rPr>
            </w:pPr>
            <w:r w:rsidRPr="000C1895">
              <w:t xml:space="preserve">2. </w:t>
            </w:r>
            <w:r w:rsidRPr="000C1895">
              <w:rPr>
                <w:b/>
                <w:bCs/>
                <w:sz w:val="23"/>
                <w:szCs w:val="23"/>
              </w:rPr>
              <w:t xml:space="preserve">Знания </w:t>
            </w:r>
            <w:r w:rsidRPr="000C1895">
              <w:rPr>
                <w:sz w:val="23"/>
                <w:szCs w:val="23"/>
              </w:rPr>
              <w:t xml:space="preserve">теоретические основы принятия инвестиционных управленческих решений </w:t>
            </w:r>
          </w:p>
          <w:p w14:paraId="4E8BF5E0" w14:textId="77777777" w:rsidR="00850417" w:rsidRPr="000C1895" w:rsidRDefault="00850417" w:rsidP="00850417">
            <w:pPr>
              <w:pStyle w:val="Default"/>
              <w:jc w:val="both"/>
              <w:rPr>
                <w:sz w:val="23"/>
                <w:szCs w:val="23"/>
              </w:rPr>
            </w:pPr>
            <w:r w:rsidRPr="000C1895">
              <w:rPr>
                <w:b/>
                <w:bCs/>
                <w:sz w:val="23"/>
                <w:szCs w:val="23"/>
              </w:rPr>
              <w:t xml:space="preserve">Умения: </w:t>
            </w:r>
            <w:r w:rsidRPr="000C1895">
              <w:rPr>
                <w:sz w:val="23"/>
                <w:szCs w:val="23"/>
              </w:rPr>
              <w:t xml:space="preserve">формулировать выводы при выборе и реализации инвестиционных проектов </w:t>
            </w:r>
            <w:r w:rsidRPr="000C1895">
              <w:rPr>
                <w:sz w:val="23"/>
                <w:szCs w:val="23"/>
              </w:rPr>
              <w:lastRenderedPageBreak/>
              <w:t xml:space="preserve">на основе проведенных исследований </w:t>
            </w:r>
          </w:p>
          <w:p w14:paraId="6A6477C0" w14:textId="5E21308C" w:rsidR="00850417" w:rsidRPr="000C1895" w:rsidRDefault="00850417" w:rsidP="00850417">
            <w:pPr>
              <w:pStyle w:val="Default"/>
              <w:jc w:val="both"/>
            </w:pPr>
          </w:p>
          <w:p w14:paraId="3A5045D3" w14:textId="349376C3" w:rsidR="006462A1" w:rsidRPr="000C1895" w:rsidRDefault="006462A1" w:rsidP="00850417">
            <w:pPr>
              <w:pStyle w:val="Default"/>
              <w:jc w:val="both"/>
            </w:pPr>
          </w:p>
          <w:p w14:paraId="183FD8C8" w14:textId="646C1E23" w:rsidR="006462A1" w:rsidRPr="000C1895" w:rsidRDefault="006462A1" w:rsidP="00850417">
            <w:pPr>
              <w:pStyle w:val="Default"/>
              <w:jc w:val="both"/>
            </w:pPr>
          </w:p>
          <w:p w14:paraId="22CD085F" w14:textId="2EC6EE51" w:rsidR="006462A1" w:rsidRPr="000C1895" w:rsidRDefault="006462A1" w:rsidP="00850417">
            <w:pPr>
              <w:pStyle w:val="Default"/>
              <w:jc w:val="both"/>
            </w:pPr>
          </w:p>
          <w:p w14:paraId="20B1700C" w14:textId="52242EEF" w:rsidR="006462A1" w:rsidRPr="000C1895" w:rsidRDefault="006462A1" w:rsidP="00850417">
            <w:pPr>
              <w:pStyle w:val="Default"/>
              <w:jc w:val="both"/>
            </w:pPr>
          </w:p>
          <w:p w14:paraId="512977F7" w14:textId="3EEC2336" w:rsidR="006462A1" w:rsidRPr="000C1895" w:rsidRDefault="006462A1" w:rsidP="00850417">
            <w:pPr>
              <w:pStyle w:val="Default"/>
              <w:jc w:val="both"/>
            </w:pPr>
          </w:p>
          <w:p w14:paraId="040F985A" w14:textId="65545DFB" w:rsidR="006462A1" w:rsidRPr="000C1895" w:rsidRDefault="006462A1" w:rsidP="00850417">
            <w:pPr>
              <w:pStyle w:val="Default"/>
              <w:jc w:val="both"/>
            </w:pPr>
          </w:p>
          <w:p w14:paraId="70A6433E" w14:textId="356E924B" w:rsidR="006462A1" w:rsidRPr="000C1895" w:rsidRDefault="006462A1" w:rsidP="00850417">
            <w:pPr>
              <w:pStyle w:val="Default"/>
              <w:jc w:val="both"/>
            </w:pPr>
          </w:p>
          <w:p w14:paraId="6DEF08F5" w14:textId="06378450" w:rsidR="006462A1" w:rsidRPr="000C1895" w:rsidRDefault="006462A1" w:rsidP="00850417">
            <w:pPr>
              <w:pStyle w:val="Default"/>
              <w:jc w:val="both"/>
            </w:pPr>
          </w:p>
          <w:p w14:paraId="1ADB945B" w14:textId="74D72FBC" w:rsidR="006462A1" w:rsidRPr="000C1895" w:rsidRDefault="006462A1" w:rsidP="00850417">
            <w:pPr>
              <w:pStyle w:val="Default"/>
              <w:jc w:val="both"/>
            </w:pPr>
          </w:p>
          <w:p w14:paraId="7E4F46D7" w14:textId="425D9693" w:rsidR="006462A1" w:rsidRPr="000C1895" w:rsidRDefault="006462A1" w:rsidP="00850417">
            <w:pPr>
              <w:pStyle w:val="Default"/>
              <w:jc w:val="both"/>
            </w:pPr>
          </w:p>
          <w:p w14:paraId="1B66519B" w14:textId="3F5576BC" w:rsidR="006462A1" w:rsidRPr="000C1895" w:rsidRDefault="006462A1" w:rsidP="00850417">
            <w:pPr>
              <w:pStyle w:val="Default"/>
              <w:jc w:val="both"/>
            </w:pPr>
          </w:p>
          <w:p w14:paraId="4CB8D274" w14:textId="696E82E8" w:rsidR="006462A1" w:rsidRPr="000C1895" w:rsidRDefault="006462A1" w:rsidP="00850417">
            <w:pPr>
              <w:pStyle w:val="Default"/>
              <w:jc w:val="both"/>
            </w:pPr>
          </w:p>
          <w:p w14:paraId="4FA0E528" w14:textId="77777777" w:rsidR="006462A1" w:rsidRPr="000C1895" w:rsidRDefault="006462A1" w:rsidP="00850417">
            <w:pPr>
              <w:pStyle w:val="Default"/>
              <w:jc w:val="both"/>
            </w:pPr>
          </w:p>
          <w:p w14:paraId="2B52F7BD" w14:textId="77777777" w:rsidR="00850417" w:rsidRPr="000C1895" w:rsidRDefault="00850417" w:rsidP="00850417">
            <w:pPr>
              <w:pStyle w:val="Default"/>
              <w:jc w:val="both"/>
            </w:pPr>
            <w:r w:rsidRPr="000C1895">
              <w:t xml:space="preserve">3. </w:t>
            </w:r>
            <w:r w:rsidRPr="000C1895">
              <w:rPr>
                <w:b/>
                <w:bCs/>
                <w:sz w:val="23"/>
                <w:szCs w:val="23"/>
              </w:rPr>
              <w:t xml:space="preserve">Знания: </w:t>
            </w:r>
            <w:r w:rsidRPr="000C1895">
              <w:rPr>
                <w:sz w:val="23"/>
                <w:szCs w:val="23"/>
              </w:rPr>
              <w:t>теорию и практику применения оценки эффективности инвестиционных проектов.</w:t>
            </w:r>
          </w:p>
          <w:p w14:paraId="0992D4A9" w14:textId="28F6D239" w:rsidR="005D1CBA" w:rsidRPr="000C1895" w:rsidRDefault="00850417" w:rsidP="00850417">
            <w:pPr>
              <w:widowControl w:val="0"/>
              <w:ind w:left="-57" w:right="-57"/>
              <w:jc w:val="both"/>
              <w:rPr>
                <w:sz w:val="22"/>
                <w:szCs w:val="22"/>
              </w:rPr>
            </w:pPr>
            <w:r w:rsidRPr="000C1895">
              <w:rPr>
                <w:b/>
                <w:bCs/>
                <w:sz w:val="23"/>
                <w:szCs w:val="23"/>
              </w:rPr>
              <w:t xml:space="preserve">Умения </w:t>
            </w:r>
            <w:r w:rsidRPr="000C1895">
              <w:rPr>
                <w:sz w:val="23"/>
                <w:szCs w:val="23"/>
              </w:rPr>
              <w:t>принимать эффективные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1319" w:type="pct"/>
          </w:tcPr>
          <w:p w14:paraId="79176D57" w14:textId="11C2A01D" w:rsidR="00850417" w:rsidRPr="000C1895" w:rsidRDefault="00850417" w:rsidP="00850417">
            <w:pPr>
              <w:widowControl w:val="0"/>
              <w:ind w:left="-57" w:right="-57"/>
              <w:jc w:val="both"/>
              <w:rPr>
                <w:bCs/>
                <w:sz w:val="22"/>
                <w:szCs w:val="22"/>
              </w:rPr>
            </w:pPr>
            <w:r w:rsidRPr="000C1895">
              <w:rPr>
                <w:b/>
                <w:bCs/>
                <w:sz w:val="22"/>
                <w:szCs w:val="22"/>
              </w:rPr>
              <w:lastRenderedPageBreak/>
              <w:t xml:space="preserve">Задание </w:t>
            </w:r>
            <w:r w:rsidR="006462A1" w:rsidRPr="000C1895">
              <w:rPr>
                <w:b/>
                <w:bCs/>
                <w:sz w:val="22"/>
                <w:szCs w:val="22"/>
              </w:rPr>
              <w:t>1</w:t>
            </w:r>
            <w:r w:rsidRPr="000C1895">
              <w:rPr>
                <w:b/>
                <w:bCs/>
                <w:sz w:val="22"/>
                <w:szCs w:val="22"/>
              </w:rPr>
              <w:t>.</w:t>
            </w:r>
            <w:r w:rsidRPr="000C1895">
              <w:rPr>
                <w:bCs/>
                <w:sz w:val="22"/>
                <w:szCs w:val="22"/>
              </w:rPr>
              <w:t xml:space="preserve"> </w:t>
            </w:r>
            <w:r w:rsidR="006462A1" w:rsidRPr="000C1895">
              <w:rPr>
                <w:bCs/>
                <w:sz w:val="22"/>
                <w:szCs w:val="22"/>
              </w:rPr>
              <w:t>В отчетном году инвестор на рынке ценных бумаг заработал 18,5%. Доходность по казначейским векселям составила 6,5%, рыночная доходность — 15%. Чему равна премия за риск вложения инвестора в ценные бумаги?</w:t>
            </w:r>
          </w:p>
          <w:p w14:paraId="6740D439" w14:textId="07EDAC27" w:rsidR="00850417" w:rsidRPr="000C1895" w:rsidRDefault="00850417" w:rsidP="00850417">
            <w:pPr>
              <w:widowControl w:val="0"/>
              <w:ind w:left="-57" w:right="-57"/>
              <w:jc w:val="both"/>
              <w:rPr>
                <w:b/>
                <w:bCs/>
                <w:sz w:val="22"/>
                <w:szCs w:val="22"/>
              </w:rPr>
            </w:pPr>
          </w:p>
          <w:p w14:paraId="3B431C59" w14:textId="77777777" w:rsidR="00850417" w:rsidRPr="000C1895" w:rsidRDefault="00850417" w:rsidP="00850417">
            <w:pPr>
              <w:widowControl w:val="0"/>
              <w:ind w:left="-57" w:right="-57"/>
              <w:jc w:val="both"/>
              <w:rPr>
                <w:b/>
                <w:bCs/>
                <w:sz w:val="22"/>
                <w:szCs w:val="22"/>
              </w:rPr>
            </w:pPr>
          </w:p>
          <w:p w14:paraId="7CCAAC48" w14:textId="77777777" w:rsidR="006462A1" w:rsidRPr="000C1895" w:rsidRDefault="006462A1" w:rsidP="006462A1">
            <w:pPr>
              <w:widowControl w:val="0"/>
              <w:ind w:left="-57" w:right="-57"/>
              <w:jc w:val="both"/>
              <w:rPr>
                <w:b/>
                <w:bCs/>
                <w:sz w:val="22"/>
                <w:szCs w:val="22"/>
              </w:rPr>
            </w:pPr>
          </w:p>
          <w:p w14:paraId="6BAF9F8B" w14:textId="77777777" w:rsidR="006462A1" w:rsidRPr="000C1895" w:rsidRDefault="006462A1" w:rsidP="006462A1">
            <w:pPr>
              <w:widowControl w:val="0"/>
              <w:ind w:left="-57" w:right="-57"/>
              <w:jc w:val="both"/>
              <w:rPr>
                <w:b/>
                <w:bCs/>
                <w:sz w:val="22"/>
                <w:szCs w:val="22"/>
              </w:rPr>
            </w:pPr>
          </w:p>
          <w:p w14:paraId="4E22CE89" w14:textId="77777777" w:rsidR="006462A1" w:rsidRPr="000C1895" w:rsidRDefault="006462A1" w:rsidP="006462A1">
            <w:pPr>
              <w:widowControl w:val="0"/>
              <w:ind w:left="-57" w:right="-57"/>
              <w:jc w:val="both"/>
              <w:rPr>
                <w:b/>
                <w:bCs/>
                <w:sz w:val="22"/>
                <w:szCs w:val="22"/>
              </w:rPr>
            </w:pPr>
          </w:p>
          <w:p w14:paraId="28D4C4AE" w14:textId="77777777" w:rsidR="006462A1" w:rsidRPr="000C1895" w:rsidRDefault="006462A1" w:rsidP="006462A1">
            <w:pPr>
              <w:widowControl w:val="0"/>
              <w:ind w:left="-57" w:right="-57"/>
              <w:jc w:val="both"/>
              <w:rPr>
                <w:b/>
                <w:bCs/>
                <w:sz w:val="22"/>
                <w:szCs w:val="22"/>
              </w:rPr>
            </w:pPr>
          </w:p>
          <w:p w14:paraId="1DEF2F3C" w14:textId="77777777" w:rsidR="006462A1" w:rsidRPr="000C1895" w:rsidRDefault="006462A1" w:rsidP="006462A1">
            <w:pPr>
              <w:widowControl w:val="0"/>
              <w:ind w:left="-57" w:right="-57"/>
              <w:jc w:val="both"/>
              <w:rPr>
                <w:b/>
                <w:bCs/>
                <w:sz w:val="22"/>
                <w:szCs w:val="22"/>
              </w:rPr>
            </w:pPr>
          </w:p>
          <w:p w14:paraId="54838328" w14:textId="77777777" w:rsidR="006462A1" w:rsidRPr="000C1895" w:rsidRDefault="006462A1" w:rsidP="006462A1">
            <w:pPr>
              <w:widowControl w:val="0"/>
              <w:ind w:left="-57" w:right="-57"/>
              <w:jc w:val="both"/>
              <w:rPr>
                <w:b/>
                <w:bCs/>
                <w:sz w:val="22"/>
                <w:szCs w:val="22"/>
              </w:rPr>
            </w:pPr>
          </w:p>
          <w:p w14:paraId="2DB6EFFB" w14:textId="77777777" w:rsidR="006462A1" w:rsidRPr="000C1895" w:rsidRDefault="006462A1" w:rsidP="006462A1">
            <w:pPr>
              <w:widowControl w:val="0"/>
              <w:ind w:left="-57" w:right="-57"/>
              <w:jc w:val="both"/>
              <w:rPr>
                <w:b/>
                <w:bCs/>
                <w:sz w:val="22"/>
                <w:szCs w:val="22"/>
              </w:rPr>
            </w:pPr>
          </w:p>
          <w:p w14:paraId="273FA50A" w14:textId="7585EBE0" w:rsidR="006462A1" w:rsidRPr="000C1895" w:rsidRDefault="00850417" w:rsidP="006462A1">
            <w:pPr>
              <w:widowControl w:val="0"/>
              <w:ind w:left="-57" w:right="-57"/>
              <w:jc w:val="both"/>
              <w:rPr>
                <w:bCs/>
                <w:sz w:val="22"/>
                <w:szCs w:val="22"/>
              </w:rPr>
            </w:pPr>
            <w:r w:rsidRPr="000C1895">
              <w:rPr>
                <w:b/>
                <w:bCs/>
                <w:sz w:val="22"/>
                <w:szCs w:val="22"/>
              </w:rPr>
              <w:t xml:space="preserve">Задание </w:t>
            </w:r>
            <w:r w:rsidR="006462A1" w:rsidRPr="000C1895">
              <w:rPr>
                <w:b/>
                <w:bCs/>
                <w:sz w:val="22"/>
                <w:szCs w:val="22"/>
              </w:rPr>
              <w:t>2</w:t>
            </w:r>
            <w:r w:rsidRPr="000C1895">
              <w:rPr>
                <w:b/>
                <w:bCs/>
                <w:sz w:val="22"/>
                <w:szCs w:val="22"/>
              </w:rPr>
              <w:t>.</w:t>
            </w:r>
            <w:r w:rsidRPr="000C1895">
              <w:rPr>
                <w:bCs/>
                <w:sz w:val="22"/>
                <w:szCs w:val="22"/>
              </w:rPr>
              <w:t xml:space="preserve"> </w:t>
            </w:r>
            <w:r w:rsidR="006462A1" w:rsidRPr="000C1895">
              <w:rPr>
                <w:bCs/>
                <w:sz w:val="22"/>
                <w:szCs w:val="22"/>
              </w:rPr>
              <w:t xml:space="preserve">У инвестора есть два варианта разового вложения 150 млн. руб. в производство инновационной продукции (далее показатели </w:t>
            </w:r>
            <w:proofErr w:type="spellStart"/>
            <w:r w:rsidR="006462A1" w:rsidRPr="000C1895">
              <w:rPr>
                <w:bCs/>
                <w:sz w:val="22"/>
                <w:szCs w:val="22"/>
              </w:rPr>
              <w:t>недисконтированные</w:t>
            </w:r>
            <w:proofErr w:type="spellEnd"/>
            <w:r w:rsidR="006462A1" w:rsidRPr="000C1895">
              <w:rPr>
                <w:bCs/>
                <w:sz w:val="22"/>
                <w:szCs w:val="22"/>
              </w:rPr>
              <w:t>):</w:t>
            </w:r>
          </w:p>
          <w:p w14:paraId="4FAB48E6" w14:textId="77777777" w:rsidR="006462A1" w:rsidRPr="000C1895" w:rsidRDefault="006462A1" w:rsidP="006462A1">
            <w:pPr>
              <w:widowControl w:val="0"/>
              <w:ind w:left="-57" w:right="-57"/>
              <w:jc w:val="both"/>
              <w:rPr>
                <w:bCs/>
                <w:sz w:val="22"/>
                <w:szCs w:val="22"/>
              </w:rPr>
            </w:pPr>
            <w:r w:rsidRPr="000C1895">
              <w:rPr>
                <w:bCs/>
                <w:sz w:val="22"/>
                <w:szCs w:val="22"/>
              </w:rPr>
              <w:t xml:space="preserve">- по первому из них сроком </w:t>
            </w:r>
            <w:r w:rsidRPr="000C1895">
              <w:rPr>
                <w:bCs/>
                <w:sz w:val="22"/>
                <w:szCs w:val="22"/>
              </w:rPr>
              <w:lastRenderedPageBreak/>
              <w:t>3 года (проект А) приток составит 65 млн. руб., за второй год 90 млн. руб., за третий – 85 млн. руб.,</w:t>
            </w:r>
          </w:p>
          <w:p w14:paraId="79187857" w14:textId="77777777" w:rsidR="006462A1" w:rsidRPr="000C1895" w:rsidRDefault="006462A1" w:rsidP="006462A1">
            <w:pPr>
              <w:widowControl w:val="0"/>
              <w:ind w:left="-57" w:right="-57"/>
              <w:jc w:val="both"/>
              <w:rPr>
                <w:bCs/>
                <w:sz w:val="22"/>
                <w:szCs w:val="22"/>
              </w:rPr>
            </w:pPr>
            <w:r w:rsidRPr="000C1895">
              <w:rPr>
                <w:bCs/>
                <w:sz w:val="22"/>
                <w:szCs w:val="22"/>
              </w:rPr>
              <w:t>- по второму сроком 2 года (проект А) за первый год реализации будет генерировать приток, равный ½ от суммы инвестиций, за второй год – 125 млн. руб.</w:t>
            </w:r>
          </w:p>
          <w:p w14:paraId="3ACDAB2D" w14:textId="77777777" w:rsidR="006462A1" w:rsidRPr="000C1895" w:rsidRDefault="006462A1" w:rsidP="006462A1">
            <w:pPr>
              <w:widowControl w:val="0"/>
              <w:ind w:left="-57" w:right="-57"/>
              <w:jc w:val="both"/>
              <w:rPr>
                <w:bCs/>
                <w:sz w:val="22"/>
                <w:szCs w:val="22"/>
              </w:rPr>
            </w:pPr>
            <w:r w:rsidRPr="000C1895">
              <w:rPr>
                <w:bCs/>
                <w:sz w:val="22"/>
                <w:szCs w:val="22"/>
              </w:rPr>
              <w:t>Ставка дисконтирования – 12%.</w:t>
            </w:r>
          </w:p>
          <w:p w14:paraId="44CAC132" w14:textId="77777777" w:rsidR="005D1CBA" w:rsidRPr="000C1895" w:rsidRDefault="006462A1" w:rsidP="006462A1">
            <w:pPr>
              <w:widowControl w:val="0"/>
              <w:ind w:left="-57" w:right="-57"/>
              <w:jc w:val="both"/>
              <w:rPr>
                <w:bCs/>
                <w:sz w:val="22"/>
                <w:szCs w:val="22"/>
              </w:rPr>
            </w:pPr>
            <w:r w:rsidRPr="000C1895">
              <w:rPr>
                <w:bCs/>
                <w:sz w:val="22"/>
                <w:szCs w:val="22"/>
              </w:rPr>
              <w:t>Выберите более предпочтительный для инвестора проект</w:t>
            </w:r>
          </w:p>
          <w:p w14:paraId="28608259" w14:textId="6A84186E" w:rsidR="006462A1" w:rsidRPr="000C1895" w:rsidRDefault="006462A1" w:rsidP="006462A1">
            <w:pPr>
              <w:widowControl w:val="0"/>
              <w:ind w:left="-57" w:right="-57"/>
              <w:jc w:val="both"/>
              <w:rPr>
                <w:b/>
                <w:bCs/>
                <w:sz w:val="22"/>
                <w:szCs w:val="22"/>
              </w:rPr>
            </w:pPr>
          </w:p>
          <w:p w14:paraId="68AA1930" w14:textId="77777777" w:rsidR="006462A1" w:rsidRPr="000C1895" w:rsidRDefault="006462A1" w:rsidP="006462A1">
            <w:pPr>
              <w:widowControl w:val="0"/>
              <w:ind w:left="-57" w:right="-57"/>
              <w:jc w:val="both"/>
              <w:rPr>
                <w:b/>
                <w:bCs/>
                <w:sz w:val="22"/>
                <w:szCs w:val="22"/>
              </w:rPr>
            </w:pPr>
          </w:p>
          <w:p w14:paraId="7888050D" w14:textId="57579520" w:rsidR="006462A1" w:rsidRPr="000C1895" w:rsidRDefault="006462A1" w:rsidP="006462A1">
            <w:pPr>
              <w:widowControl w:val="0"/>
              <w:ind w:left="-57" w:right="-57"/>
              <w:jc w:val="both"/>
              <w:rPr>
                <w:b/>
                <w:bCs/>
                <w:sz w:val="22"/>
                <w:szCs w:val="22"/>
              </w:rPr>
            </w:pPr>
            <w:r w:rsidRPr="000C1895">
              <w:rPr>
                <w:b/>
                <w:bCs/>
                <w:sz w:val="22"/>
                <w:szCs w:val="22"/>
              </w:rPr>
              <w:t>Задание 3.</w:t>
            </w:r>
            <w:r w:rsidRPr="000C1895">
              <w:rPr>
                <w:bCs/>
                <w:sz w:val="22"/>
                <w:szCs w:val="22"/>
              </w:rPr>
              <w:t xml:space="preserve"> Коммерческая организация приняла решение инвестировать на пятилетний срок свободные денежные средства в размере 30 тыс.</w:t>
            </w:r>
            <w:r w:rsidRPr="000C1895">
              <w:rPr>
                <w:b/>
                <w:bCs/>
                <w:sz w:val="22"/>
                <w:szCs w:val="22"/>
              </w:rPr>
              <w:t xml:space="preserve"> </w:t>
            </w:r>
            <w:r w:rsidRPr="000C1895">
              <w:rPr>
                <w:bCs/>
                <w:sz w:val="22"/>
                <w:szCs w:val="22"/>
              </w:rPr>
              <w:t>руб. Имеются три альтернативных варианта вложений. Первый вариант – средства вносятся на депозитный счет банка с начислением процентов раз в полгода по ставке 15% годовых (сложные проценты). По второму варианту средства передаются юридическому лицу в качестве ссуды, при этом на полученную ссуду ежегодно начисляются 20</w:t>
            </w:r>
            <w:proofErr w:type="gramStart"/>
            <w:r w:rsidRPr="000C1895">
              <w:rPr>
                <w:bCs/>
                <w:sz w:val="22"/>
                <w:szCs w:val="22"/>
              </w:rPr>
              <w:t>% .</w:t>
            </w:r>
            <w:proofErr w:type="gramEnd"/>
            <w:r w:rsidRPr="000C1895">
              <w:rPr>
                <w:bCs/>
                <w:sz w:val="22"/>
                <w:szCs w:val="22"/>
              </w:rPr>
              <w:t xml:space="preserve"> По третьему варианту средства помещаются на депозитный счет с ежемесячным начислением сложных процентов по ставке 10% годовых. Определите (по имеющимся данным и не учитывая риски) наилучший вариант вложений.</w:t>
            </w:r>
          </w:p>
        </w:tc>
      </w:tr>
    </w:tbl>
    <w:p w14:paraId="70C3BF45" w14:textId="77777777" w:rsidR="00FC6208" w:rsidRPr="000C1895" w:rsidRDefault="00FC6208" w:rsidP="00A866AD">
      <w:pPr>
        <w:spacing w:line="360" w:lineRule="auto"/>
        <w:ind w:firstLine="708"/>
        <w:jc w:val="both"/>
      </w:pPr>
    </w:p>
    <w:p w14:paraId="7C2888AA" w14:textId="77777777" w:rsidR="00644B37" w:rsidRDefault="00644B37" w:rsidP="00A866AD">
      <w:pPr>
        <w:pStyle w:val="a5"/>
        <w:tabs>
          <w:tab w:val="left" w:pos="1222"/>
        </w:tabs>
        <w:spacing w:line="360" w:lineRule="auto"/>
        <w:ind w:left="0"/>
        <w:jc w:val="center"/>
        <w:rPr>
          <w:rFonts w:eastAsia="Calibri"/>
          <w:b/>
          <w:bCs/>
        </w:rPr>
      </w:pPr>
    </w:p>
    <w:p w14:paraId="12D37C92" w14:textId="77777777" w:rsidR="00644B37" w:rsidRDefault="00644B37" w:rsidP="00A866AD">
      <w:pPr>
        <w:pStyle w:val="a5"/>
        <w:tabs>
          <w:tab w:val="left" w:pos="1222"/>
        </w:tabs>
        <w:spacing w:line="360" w:lineRule="auto"/>
        <w:ind w:left="0"/>
        <w:jc w:val="center"/>
        <w:rPr>
          <w:rFonts w:eastAsia="Calibri"/>
          <w:b/>
          <w:bCs/>
        </w:rPr>
      </w:pPr>
    </w:p>
    <w:p w14:paraId="2CA6869B" w14:textId="71DBA846" w:rsidR="00056B72" w:rsidRPr="00644B37" w:rsidRDefault="00375568" w:rsidP="00A866AD">
      <w:pPr>
        <w:pStyle w:val="a5"/>
        <w:tabs>
          <w:tab w:val="left" w:pos="1222"/>
        </w:tabs>
        <w:spacing w:line="360" w:lineRule="auto"/>
        <w:ind w:left="0"/>
        <w:jc w:val="center"/>
        <w:rPr>
          <w:rFonts w:eastAsia="Calibri"/>
          <w:b/>
          <w:bCs/>
          <w:sz w:val="28"/>
          <w:szCs w:val="28"/>
        </w:rPr>
      </w:pPr>
      <w:r w:rsidRPr="00644B37">
        <w:rPr>
          <w:rFonts w:eastAsia="Calibri"/>
          <w:b/>
          <w:bCs/>
          <w:sz w:val="28"/>
          <w:szCs w:val="28"/>
        </w:rPr>
        <w:t>Пример</w:t>
      </w:r>
      <w:r w:rsidR="00B87C40" w:rsidRPr="00644B37">
        <w:rPr>
          <w:rFonts w:eastAsia="Calibri"/>
          <w:b/>
          <w:bCs/>
          <w:sz w:val="28"/>
          <w:szCs w:val="28"/>
        </w:rPr>
        <w:t>ный</w:t>
      </w:r>
      <w:r w:rsidRPr="00644B37">
        <w:rPr>
          <w:rFonts w:eastAsia="Calibri"/>
          <w:b/>
          <w:bCs/>
          <w:sz w:val="28"/>
          <w:szCs w:val="28"/>
        </w:rPr>
        <w:t xml:space="preserve"> п</w:t>
      </w:r>
      <w:r w:rsidR="00056B72" w:rsidRPr="00644B37">
        <w:rPr>
          <w:rFonts w:eastAsia="Calibri"/>
          <w:b/>
          <w:bCs/>
          <w:sz w:val="28"/>
          <w:szCs w:val="28"/>
        </w:rPr>
        <w:t xml:space="preserve">еречень вопросов к </w:t>
      </w:r>
      <w:r w:rsidR="006462A1" w:rsidRPr="00644B37">
        <w:rPr>
          <w:rFonts w:eastAsia="Calibri"/>
          <w:b/>
          <w:bCs/>
          <w:sz w:val="28"/>
          <w:szCs w:val="28"/>
        </w:rPr>
        <w:t>экзамену</w:t>
      </w:r>
    </w:p>
    <w:p w14:paraId="3159D3A3" w14:textId="2503C3AF"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Какова связь стратегии компании и ее инвестиционных проектов?</w:t>
      </w:r>
    </w:p>
    <w:p w14:paraId="5E18D447" w14:textId="49A3220A"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 xml:space="preserve">Какие подходы и методы применяются для оценки стоимости проекта на </w:t>
      </w:r>
      <w:proofErr w:type="spellStart"/>
      <w:r w:rsidRPr="00644B37">
        <w:rPr>
          <w:rFonts w:eastAsia="Calibri"/>
          <w:bCs/>
          <w:sz w:val="28"/>
          <w:szCs w:val="28"/>
        </w:rPr>
        <w:t>прединвестиционной</w:t>
      </w:r>
      <w:proofErr w:type="spellEnd"/>
      <w:r w:rsidRPr="00644B37">
        <w:rPr>
          <w:rFonts w:eastAsia="Calibri"/>
          <w:bCs/>
          <w:sz w:val="28"/>
          <w:szCs w:val="28"/>
        </w:rPr>
        <w:t xml:space="preserve"> стадии?</w:t>
      </w:r>
    </w:p>
    <w:p w14:paraId="79948D3E" w14:textId="4C3D0608"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Экономическое содержание показателя NPV.</w:t>
      </w:r>
    </w:p>
    <w:p w14:paraId="124C4EE7" w14:textId="79ACF343" w:rsidR="00B87C40"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Методы учета проектных рисков в стоимостной оценке проекта.</w:t>
      </w:r>
    </w:p>
    <w:p w14:paraId="3E9A12AF" w14:textId="550407D2"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Что такое средневзвешенная стоимость капитала?</w:t>
      </w:r>
    </w:p>
    <w:p w14:paraId="37CB9FBD" w14:textId="5887C84E"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В чем заключается модель оценки капитальных активов?</w:t>
      </w:r>
    </w:p>
    <w:p w14:paraId="19BBD92C" w14:textId="6C240D01"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Как рассчитывается MIRR? Каков его экономический смысл?</w:t>
      </w:r>
    </w:p>
    <w:p w14:paraId="568739B6" w14:textId="0E6D348B"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Что такое реальный опцион? Как применяется метод реальных опционов при оценке инвестиционных проектов?</w:t>
      </w:r>
    </w:p>
    <w:p w14:paraId="1CBDD4F5" w14:textId="11EEE85F"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Как принимать инвестиционные решения в условиях ограниченного капитала?</w:t>
      </w:r>
    </w:p>
    <w:p w14:paraId="54E3D22E" w14:textId="485D1C83"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Существует ли наилучший показатель оценки эффективности инвестиций?</w:t>
      </w:r>
    </w:p>
    <w:p w14:paraId="1555F034" w14:textId="77777777"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Рынок консультационных услуг, виды компаний, оказывающих консультационные услуги в России и мире.</w:t>
      </w:r>
    </w:p>
    <w:p w14:paraId="1CECB4AA" w14:textId="2153FA67"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Виды, классификация и особенности консультационных услуг.</w:t>
      </w:r>
    </w:p>
    <w:p w14:paraId="3FDB92F5" w14:textId="0724ECA6"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Модели стратегического развития компании, оказывающей консультационные услуги, лучшие практики и их применение в России.</w:t>
      </w:r>
    </w:p>
    <w:p w14:paraId="65A1997E" w14:textId="5D61DEB4"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Риски, угрозы, возможности развития консультационных услуг.</w:t>
      </w:r>
    </w:p>
    <w:p w14:paraId="038A6479" w14:textId="55ED4B25"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Процессный подход к управлению компанией. Виды, уровни процессов в компании.</w:t>
      </w:r>
    </w:p>
    <w:p w14:paraId="371BB61E" w14:textId="125BF0FE"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Уровни зрелости процессов. Вовлеченность организации в процесс их совершенствования.</w:t>
      </w:r>
    </w:p>
    <w:p w14:paraId="72DFDF05" w14:textId="77777777"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Методы распределения ответственности за бизнес-процессы, функционал подразделений.</w:t>
      </w:r>
    </w:p>
    <w:p w14:paraId="117BAEA4" w14:textId="3E0AB30A"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lastRenderedPageBreak/>
        <w:t>Сопротивления изменениям. Признаки и виды сопротивления, скрытое и открытое сопротивление. Методы нейтрализации, применяемые консультантами.</w:t>
      </w:r>
    </w:p>
    <w:p w14:paraId="50E78BBD" w14:textId="180CF377"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Методы борьбы с сопротивлением организационным изменениям, используемые консультантами.</w:t>
      </w:r>
    </w:p>
    <w:p w14:paraId="5DE8BA69" w14:textId="0CEA04F0"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Системный подход к решению задач управления эффективностью.</w:t>
      </w:r>
    </w:p>
    <w:p w14:paraId="6C38EF67" w14:textId="508A1DF5"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Определение методов измерения показателей операционной деятельности.</w:t>
      </w:r>
    </w:p>
    <w:p w14:paraId="6131751B" w14:textId="69B4225A"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Как принимать инвестиционные решения в условиях неопределенности?</w:t>
      </w:r>
    </w:p>
    <w:p w14:paraId="41667FD3" w14:textId="7307C8FC"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Какие составляющие затрат, связанные с обслуживанием привлеченного капитала, учитываются в стоимости проекта?</w:t>
      </w:r>
    </w:p>
    <w:p w14:paraId="14429487" w14:textId="296C2B59"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 xml:space="preserve">В чем заключается </w:t>
      </w:r>
      <w:proofErr w:type="spellStart"/>
      <w:r w:rsidRPr="00644B37">
        <w:rPr>
          <w:rFonts w:eastAsia="Calibri"/>
          <w:bCs/>
          <w:sz w:val="28"/>
          <w:szCs w:val="28"/>
        </w:rPr>
        <w:t>стоимостно</w:t>
      </w:r>
      <w:proofErr w:type="spellEnd"/>
      <w:r w:rsidRPr="00644B37">
        <w:rPr>
          <w:rFonts w:eastAsia="Calibri"/>
          <w:bCs/>
          <w:sz w:val="28"/>
          <w:szCs w:val="28"/>
        </w:rPr>
        <w:t>-ориентированный подход к оценке инвестиционного проекта?</w:t>
      </w:r>
    </w:p>
    <w:p w14:paraId="5DAC2CA6" w14:textId="7D55B388" w:rsidR="00BB2481" w:rsidRPr="00644B37" w:rsidRDefault="00BB2481" w:rsidP="00BB2481">
      <w:pPr>
        <w:pStyle w:val="a5"/>
        <w:numPr>
          <w:ilvl w:val="0"/>
          <w:numId w:val="29"/>
        </w:numPr>
        <w:tabs>
          <w:tab w:val="left" w:pos="1222"/>
        </w:tabs>
        <w:spacing w:line="360" w:lineRule="auto"/>
        <w:jc w:val="both"/>
        <w:rPr>
          <w:rFonts w:eastAsia="Calibri"/>
          <w:bCs/>
          <w:sz w:val="28"/>
          <w:szCs w:val="28"/>
        </w:rPr>
      </w:pPr>
      <w:r w:rsidRPr="00644B37">
        <w:rPr>
          <w:rFonts w:eastAsia="Calibri"/>
          <w:bCs/>
          <w:sz w:val="28"/>
          <w:szCs w:val="28"/>
        </w:rPr>
        <w:t>В чем заключается риск-ориентированный подход к оценке инвестиционного проекта?</w:t>
      </w:r>
    </w:p>
    <w:p w14:paraId="1DB54F52" w14:textId="77777777" w:rsidR="00835231" w:rsidRDefault="00835231" w:rsidP="00936940">
      <w:pPr>
        <w:spacing w:line="360" w:lineRule="auto"/>
        <w:jc w:val="center"/>
        <w:rPr>
          <w:b/>
        </w:rPr>
      </w:pPr>
    </w:p>
    <w:p w14:paraId="4C3A563C" w14:textId="265172FE" w:rsidR="00936940" w:rsidRPr="000C1895" w:rsidRDefault="00936940" w:rsidP="00936940">
      <w:pPr>
        <w:spacing w:line="360" w:lineRule="auto"/>
        <w:jc w:val="center"/>
        <w:rPr>
          <w:b/>
        </w:rPr>
      </w:pPr>
      <w:r w:rsidRPr="000C1895">
        <w:rPr>
          <w:b/>
        </w:rPr>
        <w:t>Пример экзаменационного билета</w:t>
      </w:r>
    </w:p>
    <w:p w14:paraId="750B21D9" w14:textId="77777777" w:rsidR="00936940" w:rsidRPr="000C1895" w:rsidRDefault="00936940" w:rsidP="00936940">
      <w:pPr>
        <w:spacing w:line="276" w:lineRule="auto"/>
        <w:jc w:val="center"/>
        <w:rPr>
          <w:b/>
          <w:color w:val="000000"/>
        </w:rPr>
      </w:pPr>
      <w:r w:rsidRPr="000C1895">
        <w:rPr>
          <w:b/>
          <w:color w:val="000000"/>
        </w:rPr>
        <w:t>Федеральное государственное образовательное бюджетное учреждение</w:t>
      </w:r>
    </w:p>
    <w:p w14:paraId="471E6ACE" w14:textId="77777777" w:rsidR="00936940" w:rsidRPr="000C1895" w:rsidRDefault="00936940" w:rsidP="00936940">
      <w:pPr>
        <w:spacing w:line="276" w:lineRule="auto"/>
        <w:jc w:val="center"/>
        <w:rPr>
          <w:b/>
          <w:color w:val="000000"/>
        </w:rPr>
      </w:pPr>
      <w:r w:rsidRPr="000C1895">
        <w:rPr>
          <w:b/>
          <w:color w:val="000000"/>
        </w:rPr>
        <w:t>высшего образования</w:t>
      </w:r>
    </w:p>
    <w:p w14:paraId="74F44D1B" w14:textId="77777777" w:rsidR="00936940" w:rsidRPr="000C1895" w:rsidRDefault="00936940" w:rsidP="00936940">
      <w:pPr>
        <w:tabs>
          <w:tab w:val="left" w:pos="9639"/>
        </w:tabs>
        <w:spacing w:line="276" w:lineRule="auto"/>
        <w:ind w:right="1"/>
        <w:jc w:val="center"/>
        <w:rPr>
          <w:b/>
          <w:caps/>
          <w:color w:val="000000"/>
        </w:rPr>
      </w:pPr>
      <w:r w:rsidRPr="000C1895">
        <w:rPr>
          <w:b/>
          <w:caps/>
          <w:color w:val="000000"/>
        </w:rPr>
        <w:t>«Финансовый УНИВЕРСИТЕТ при Правительстве</w:t>
      </w:r>
    </w:p>
    <w:p w14:paraId="5B3EF0B4" w14:textId="77777777" w:rsidR="00936940" w:rsidRPr="000C1895" w:rsidRDefault="00936940" w:rsidP="00936940">
      <w:pPr>
        <w:spacing w:line="276" w:lineRule="auto"/>
        <w:jc w:val="center"/>
        <w:rPr>
          <w:b/>
          <w:color w:val="000000"/>
        </w:rPr>
      </w:pPr>
      <w:r w:rsidRPr="000C1895">
        <w:rPr>
          <w:b/>
          <w:caps/>
          <w:color w:val="000000"/>
        </w:rPr>
        <w:t>Российской Федерации»</w:t>
      </w:r>
      <w:r w:rsidRPr="000C1895">
        <w:rPr>
          <w:b/>
          <w:color w:val="000000"/>
        </w:rPr>
        <w:t xml:space="preserve"> </w:t>
      </w:r>
    </w:p>
    <w:p w14:paraId="18A518D0" w14:textId="77777777" w:rsidR="00936940" w:rsidRPr="000C1895" w:rsidRDefault="00936940" w:rsidP="00936940">
      <w:pPr>
        <w:spacing w:line="276" w:lineRule="auto"/>
        <w:jc w:val="center"/>
        <w:rPr>
          <w:b/>
          <w:color w:val="000000"/>
        </w:rPr>
      </w:pPr>
      <w:r w:rsidRPr="000C1895">
        <w:rPr>
          <w:b/>
          <w:color w:val="000000"/>
        </w:rPr>
        <w:t>(Финансовый университет)</w:t>
      </w:r>
    </w:p>
    <w:p w14:paraId="10B59ADD" w14:textId="77777777" w:rsidR="00936940" w:rsidRPr="000C1895" w:rsidRDefault="00936940" w:rsidP="00936940">
      <w:pPr>
        <w:rPr>
          <w:lang w:eastAsia="en-US"/>
        </w:rPr>
      </w:pPr>
    </w:p>
    <w:p w14:paraId="17474C4D" w14:textId="77777777" w:rsidR="0078058F" w:rsidRPr="000C1895" w:rsidRDefault="006462A1" w:rsidP="006462A1">
      <w:pPr>
        <w:spacing w:line="276" w:lineRule="auto"/>
      </w:pPr>
      <w:r w:rsidRPr="000C1895">
        <w:t xml:space="preserve">Кафедра менеджмента </w:t>
      </w:r>
    </w:p>
    <w:p w14:paraId="452B69EF" w14:textId="0F4560EB" w:rsidR="006462A1" w:rsidRPr="000C1895" w:rsidRDefault="006462A1" w:rsidP="006462A1">
      <w:pPr>
        <w:spacing w:line="276" w:lineRule="auto"/>
      </w:pPr>
      <w:r w:rsidRPr="000C1895">
        <w:t>Дисциплина «Консультационные методы и техника»</w:t>
      </w:r>
    </w:p>
    <w:p w14:paraId="3D254C40" w14:textId="77777777" w:rsidR="0078058F" w:rsidRPr="000C1895" w:rsidRDefault="0078058F" w:rsidP="0078058F">
      <w:pPr>
        <w:spacing w:line="276" w:lineRule="auto"/>
      </w:pPr>
      <w:r w:rsidRPr="000C1895">
        <w:t>Факультет «Высшая школа управления»</w:t>
      </w:r>
    </w:p>
    <w:p w14:paraId="65BC14AC" w14:textId="77777777" w:rsidR="006462A1" w:rsidRPr="000C1895" w:rsidRDefault="006462A1" w:rsidP="006462A1">
      <w:pPr>
        <w:spacing w:line="276" w:lineRule="auto"/>
      </w:pPr>
      <w:r w:rsidRPr="000C1895">
        <w:t>Форма обучения: очная</w:t>
      </w:r>
    </w:p>
    <w:p w14:paraId="7B71F627" w14:textId="24A67DB8" w:rsidR="006462A1" w:rsidRPr="000C1895" w:rsidRDefault="006462A1" w:rsidP="006462A1">
      <w:pPr>
        <w:spacing w:line="276" w:lineRule="auto"/>
      </w:pPr>
      <w:r w:rsidRPr="000C1895">
        <w:t xml:space="preserve">Модуль: </w:t>
      </w:r>
      <w:r w:rsidR="00BD3D7F" w:rsidRPr="000C1895">
        <w:t>6</w:t>
      </w:r>
    </w:p>
    <w:p w14:paraId="5DFD370B" w14:textId="4B900D99" w:rsidR="006462A1" w:rsidRPr="000C1895" w:rsidRDefault="006462A1" w:rsidP="006462A1">
      <w:pPr>
        <w:spacing w:line="276" w:lineRule="auto"/>
      </w:pPr>
      <w:r w:rsidRPr="000C1895">
        <w:t>Направление</w:t>
      </w:r>
      <w:r w:rsidR="00BD3D7F" w:rsidRPr="000C1895">
        <w:t xml:space="preserve"> подготовки</w:t>
      </w:r>
      <w:r w:rsidRPr="000C1895">
        <w:t>:</w:t>
      </w:r>
      <w:r w:rsidR="0078058F" w:rsidRPr="000C1895">
        <w:t xml:space="preserve"> 38.04.01 </w:t>
      </w:r>
      <w:r w:rsidR="00B87C40" w:rsidRPr="000C1895">
        <w:t>Экономика</w:t>
      </w:r>
    </w:p>
    <w:p w14:paraId="56358B05" w14:textId="559A9311" w:rsidR="006462A1" w:rsidRPr="000C1895" w:rsidRDefault="0078058F" w:rsidP="0078058F">
      <w:pPr>
        <w:spacing w:line="276" w:lineRule="auto"/>
        <w:jc w:val="both"/>
      </w:pPr>
      <w:r w:rsidRPr="000C1895">
        <w:t>Направленность программы магистратуры</w:t>
      </w:r>
      <w:r w:rsidR="006462A1" w:rsidRPr="000C1895">
        <w:t>: «</w:t>
      </w:r>
      <w:r w:rsidR="00B87C40" w:rsidRPr="000C1895">
        <w:t>Анализ и стратегический менеджмент в бизнесе</w:t>
      </w:r>
      <w:r w:rsidR="006462A1" w:rsidRPr="000C1895">
        <w:t>»</w:t>
      </w:r>
    </w:p>
    <w:p w14:paraId="5F23197A" w14:textId="77777777" w:rsidR="006462A1" w:rsidRPr="000C1895" w:rsidRDefault="006462A1" w:rsidP="006462A1">
      <w:pPr>
        <w:pStyle w:val="affb"/>
        <w:ind w:firstLine="0"/>
        <w:contextualSpacing/>
        <w:jc w:val="center"/>
        <w:rPr>
          <w:rFonts w:cs="Times New Roman"/>
          <w:b/>
          <w:szCs w:val="24"/>
        </w:rPr>
      </w:pPr>
    </w:p>
    <w:p w14:paraId="0A16259A" w14:textId="42360DA7" w:rsidR="006462A1" w:rsidRPr="000C1895" w:rsidRDefault="006462A1" w:rsidP="00B87C40">
      <w:pPr>
        <w:pStyle w:val="affb"/>
        <w:ind w:firstLine="0"/>
        <w:contextualSpacing/>
        <w:jc w:val="center"/>
        <w:rPr>
          <w:rFonts w:cs="Times New Roman"/>
          <w:b/>
          <w:szCs w:val="24"/>
        </w:rPr>
      </w:pPr>
      <w:r w:rsidRPr="000C1895">
        <w:rPr>
          <w:rFonts w:cs="Times New Roman"/>
          <w:b/>
          <w:szCs w:val="24"/>
        </w:rPr>
        <w:t>ЭКЗАМЕНАЦИОННЫЙ БИЛЕТ №</w:t>
      </w:r>
      <w:r w:rsidR="00B87C40" w:rsidRPr="000C1895">
        <w:rPr>
          <w:rFonts w:cs="Times New Roman"/>
          <w:b/>
          <w:szCs w:val="24"/>
        </w:rPr>
        <w:t>___</w:t>
      </w:r>
    </w:p>
    <w:p w14:paraId="73DF691C" w14:textId="1CF1FA25" w:rsidR="006462A1" w:rsidRPr="000C1895" w:rsidRDefault="006462A1" w:rsidP="006462A1">
      <w:pPr>
        <w:pStyle w:val="affb"/>
        <w:ind w:firstLine="0"/>
        <w:contextualSpacing/>
        <w:rPr>
          <w:b/>
        </w:rPr>
      </w:pPr>
      <w:r w:rsidRPr="000C1895">
        <w:rPr>
          <w:b/>
        </w:rPr>
        <w:t xml:space="preserve">1. Теоретический вопрос (20 баллов). </w:t>
      </w:r>
    </w:p>
    <w:p w14:paraId="5CD048E9" w14:textId="77777777" w:rsidR="006462A1" w:rsidRPr="000C1895" w:rsidRDefault="006462A1" w:rsidP="006462A1">
      <w:pPr>
        <w:pStyle w:val="affb"/>
        <w:ind w:firstLine="0"/>
        <w:contextualSpacing/>
      </w:pPr>
      <w:r w:rsidRPr="000C1895">
        <w:t>Дайте характеристику сопротивлению изменениям. Признаки и виды сопротивления, скрытое и открытое сопротивление. Методы нейтрализации, применяемые консультантами.</w:t>
      </w:r>
    </w:p>
    <w:p w14:paraId="3D8A08A8" w14:textId="77777777" w:rsidR="006462A1" w:rsidRPr="000C1895" w:rsidRDefault="006462A1" w:rsidP="006462A1">
      <w:pPr>
        <w:pStyle w:val="affb"/>
        <w:ind w:firstLine="0"/>
        <w:contextualSpacing/>
      </w:pPr>
    </w:p>
    <w:p w14:paraId="737AF217" w14:textId="42267F34" w:rsidR="006462A1" w:rsidRPr="000C1895" w:rsidRDefault="006462A1" w:rsidP="006462A1">
      <w:pPr>
        <w:pStyle w:val="affb"/>
        <w:ind w:firstLine="0"/>
        <w:contextualSpacing/>
      </w:pPr>
      <w:r w:rsidRPr="000C1895">
        <w:rPr>
          <w:b/>
        </w:rPr>
        <w:t>2. Тестовые задания (10 баллов).</w:t>
      </w:r>
    </w:p>
    <w:p w14:paraId="4EA64D1F" w14:textId="77777777" w:rsidR="006462A1" w:rsidRPr="000C1895" w:rsidRDefault="006462A1" w:rsidP="006462A1">
      <w:pPr>
        <w:pStyle w:val="affb"/>
        <w:ind w:firstLine="0"/>
        <w:contextualSpacing/>
      </w:pPr>
      <w:r w:rsidRPr="000C1895">
        <w:tab/>
      </w:r>
      <w:r w:rsidRPr="000C1895">
        <w:tab/>
        <w:t>Выберите правильный(</w:t>
      </w:r>
      <w:proofErr w:type="spellStart"/>
      <w:r w:rsidRPr="000C1895">
        <w:t>ые</w:t>
      </w:r>
      <w:proofErr w:type="spellEnd"/>
      <w:r w:rsidRPr="000C1895">
        <w:t>) варианты(ы) ответа.</w:t>
      </w:r>
    </w:p>
    <w:p w14:paraId="5CE98656" w14:textId="77777777" w:rsidR="006462A1" w:rsidRPr="000C1895" w:rsidRDefault="006462A1" w:rsidP="006462A1">
      <w:pPr>
        <w:pStyle w:val="affb"/>
        <w:ind w:firstLine="0"/>
        <w:contextualSpacing/>
      </w:pPr>
    </w:p>
    <w:p w14:paraId="05D3768D" w14:textId="77777777" w:rsidR="006462A1" w:rsidRPr="000C1895" w:rsidRDefault="006462A1" w:rsidP="006462A1">
      <w:pPr>
        <w:pStyle w:val="affb"/>
        <w:ind w:firstLine="0"/>
        <w:contextualSpacing/>
      </w:pPr>
      <w:r w:rsidRPr="000C1895">
        <w:t>1. По каким основаниям может совершиться ликвидация юридического лица:</w:t>
      </w:r>
    </w:p>
    <w:p w14:paraId="1C77A284" w14:textId="77777777" w:rsidR="006462A1" w:rsidRPr="000C1895" w:rsidRDefault="006462A1" w:rsidP="006462A1">
      <w:pPr>
        <w:pStyle w:val="affb"/>
        <w:ind w:firstLine="0"/>
        <w:contextualSpacing/>
      </w:pPr>
      <w:r w:rsidRPr="000C1895">
        <w:t>А) по решению учредителей;</w:t>
      </w:r>
    </w:p>
    <w:p w14:paraId="34A26AA2" w14:textId="77777777" w:rsidR="006462A1" w:rsidRPr="000C1895" w:rsidRDefault="006462A1" w:rsidP="006462A1">
      <w:pPr>
        <w:pStyle w:val="affb"/>
        <w:ind w:firstLine="0"/>
        <w:contextualSpacing/>
      </w:pPr>
      <w:r w:rsidRPr="000C1895">
        <w:t>Б) по решению государственной налоговой инспекции;</w:t>
      </w:r>
    </w:p>
    <w:p w14:paraId="55E1AA08" w14:textId="77777777" w:rsidR="006462A1" w:rsidRPr="000C1895" w:rsidRDefault="006462A1" w:rsidP="006462A1">
      <w:pPr>
        <w:pStyle w:val="affb"/>
        <w:ind w:firstLine="0"/>
        <w:contextualSpacing/>
      </w:pPr>
      <w:r w:rsidRPr="000C1895">
        <w:t>В) в силу имеющихся нарушений при регистрации;</w:t>
      </w:r>
    </w:p>
    <w:p w14:paraId="4D44E54C" w14:textId="77777777" w:rsidR="006462A1" w:rsidRPr="000C1895" w:rsidRDefault="006462A1" w:rsidP="006462A1">
      <w:pPr>
        <w:pStyle w:val="affb"/>
        <w:ind w:firstLine="0"/>
        <w:contextualSpacing/>
      </w:pPr>
      <w:r w:rsidRPr="000C1895">
        <w:t>Г) в связи с несостоятельностью;</w:t>
      </w:r>
    </w:p>
    <w:p w14:paraId="671D8021" w14:textId="77777777" w:rsidR="006462A1" w:rsidRPr="000C1895" w:rsidRDefault="006462A1" w:rsidP="006462A1">
      <w:pPr>
        <w:pStyle w:val="affb"/>
        <w:ind w:firstLine="0"/>
        <w:contextualSpacing/>
      </w:pPr>
      <w:r w:rsidRPr="000C1895">
        <w:t xml:space="preserve">Д) по решению суда. </w:t>
      </w:r>
    </w:p>
    <w:p w14:paraId="71C964ED" w14:textId="77777777" w:rsidR="006462A1" w:rsidRPr="000C1895" w:rsidRDefault="006462A1" w:rsidP="006462A1">
      <w:pPr>
        <w:pStyle w:val="affb"/>
        <w:ind w:firstLine="0"/>
        <w:contextualSpacing/>
      </w:pPr>
    </w:p>
    <w:p w14:paraId="5631CA5D" w14:textId="77777777" w:rsidR="006462A1" w:rsidRPr="000C1895" w:rsidRDefault="006462A1" w:rsidP="006462A1">
      <w:pPr>
        <w:pStyle w:val="affb"/>
        <w:ind w:firstLine="0"/>
        <w:contextualSpacing/>
      </w:pPr>
      <w:r w:rsidRPr="000C1895">
        <w:t>2. Обязательному аудиту подлежат:</w:t>
      </w:r>
    </w:p>
    <w:p w14:paraId="4F2D2BC6" w14:textId="77777777" w:rsidR="006462A1" w:rsidRPr="000C1895" w:rsidRDefault="006462A1" w:rsidP="006462A1">
      <w:pPr>
        <w:pStyle w:val="affb"/>
        <w:ind w:firstLine="0"/>
        <w:contextualSpacing/>
      </w:pPr>
      <w:proofErr w:type="gramStart"/>
      <w:r w:rsidRPr="000C1895">
        <w:t>А)  предприятия</w:t>
      </w:r>
      <w:proofErr w:type="gramEnd"/>
      <w:r w:rsidRPr="000C1895">
        <w:t xml:space="preserve"> с годовым оборотом свыше 400 млн. руб. или активом баланса в сумме свыше 60 млн. руб.;</w:t>
      </w:r>
    </w:p>
    <w:p w14:paraId="12F52A8B" w14:textId="77777777" w:rsidR="006462A1" w:rsidRPr="000C1895" w:rsidRDefault="006462A1" w:rsidP="006462A1">
      <w:pPr>
        <w:pStyle w:val="affb"/>
        <w:ind w:firstLine="0"/>
        <w:contextualSpacing/>
      </w:pPr>
      <w:r w:rsidRPr="000C1895">
        <w:t>Б) предприятия с годовым оборотом ниже 400 млн. руб. или активом баланса в сумме свыше 60 млн. руб.;</w:t>
      </w:r>
    </w:p>
    <w:p w14:paraId="626DC147" w14:textId="77777777" w:rsidR="006462A1" w:rsidRPr="000C1895" w:rsidRDefault="006462A1" w:rsidP="006462A1">
      <w:pPr>
        <w:pStyle w:val="affb"/>
        <w:ind w:firstLine="0"/>
        <w:contextualSpacing/>
      </w:pPr>
      <w:r w:rsidRPr="000C1895">
        <w:t>В) предприятия с годовым оборотом свыше 400 млн. руб. или активом баланса в сумме ниже 60 млн. руб.</w:t>
      </w:r>
    </w:p>
    <w:p w14:paraId="279CB622" w14:textId="77777777" w:rsidR="006462A1" w:rsidRPr="000C1895" w:rsidRDefault="006462A1" w:rsidP="006462A1">
      <w:pPr>
        <w:pStyle w:val="affb"/>
        <w:ind w:firstLine="0"/>
        <w:contextualSpacing/>
      </w:pPr>
    </w:p>
    <w:p w14:paraId="4203FB10" w14:textId="77777777" w:rsidR="006462A1" w:rsidRPr="000C1895" w:rsidRDefault="006462A1" w:rsidP="006462A1">
      <w:pPr>
        <w:pStyle w:val="affb"/>
        <w:ind w:firstLine="0"/>
        <w:contextualSpacing/>
      </w:pPr>
      <w:r w:rsidRPr="000C1895">
        <w:t>3. Аудиторское сопровождение не включает:</w:t>
      </w:r>
    </w:p>
    <w:p w14:paraId="2DC35DF2" w14:textId="77777777" w:rsidR="006462A1" w:rsidRPr="000C1895" w:rsidRDefault="006462A1" w:rsidP="006462A1">
      <w:pPr>
        <w:pStyle w:val="affb"/>
        <w:ind w:firstLine="0"/>
        <w:contextualSpacing/>
      </w:pPr>
      <w:r w:rsidRPr="000C1895">
        <w:t>А) осуществление необходимых регулярных аудиторских проверок с предоставлением официальных заключений;</w:t>
      </w:r>
    </w:p>
    <w:p w14:paraId="3AF7CB2E" w14:textId="77777777" w:rsidR="006462A1" w:rsidRPr="000C1895" w:rsidRDefault="006462A1" w:rsidP="006462A1">
      <w:pPr>
        <w:pStyle w:val="affb"/>
        <w:ind w:firstLine="0"/>
        <w:contextualSpacing/>
      </w:pPr>
      <w:r w:rsidRPr="000C1895">
        <w:t xml:space="preserve">Б) </w:t>
      </w:r>
      <w:proofErr w:type="gramStart"/>
      <w:r w:rsidRPr="000C1895">
        <w:t>предоставление  клиенту</w:t>
      </w:r>
      <w:proofErr w:type="gramEnd"/>
      <w:r w:rsidRPr="000C1895">
        <w:t xml:space="preserve"> необходимой  поддержки в текущем режиме по всем вопросам ведения бухгалтерского и налогового учёта с подготовкой рекомендаций по их оптимизации;</w:t>
      </w:r>
    </w:p>
    <w:p w14:paraId="4F3A7B60" w14:textId="77777777" w:rsidR="006462A1" w:rsidRPr="000C1895" w:rsidRDefault="006462A1" w:rsidP="006462A1">
      <w:pPr>
        <w:pStyle w:val="affb"/>
        <w:ind w:firstLine="0"/>
        <w:contextualSpacing/>
      </w:pPr>
      <w:r w:rsidRPr="000C1895">
        <w:t>В) помощь клиенту в выявлении и минимизации налоговых рисков.</w:t>
      </w:r>
    </w:p>
    <w:p w14:paraId="119BFFA6" w14:textId="77777777" w:rsidR="006462A1" w:rsidRPr="000C1895" w:rsidRDefault="006462A1" w:rsidP="006462A1">
      <w:pPr>
        <w:pStyle w:val="affb"/>
        <w:ind w:firstLine="0"/>
        <w:contextualSpacing/>
      </w:pPr>
      <w:r w:rsidRPr="000C1895">
        <w:t xml:space="preserve"> </w:t>
      </w:r>
    </w:p>
    <w:p w14:paraId="28AB3AC1" w14:textId="77777777" w:rsidR="006462A1" w:rsidRPr="000C1895" w:rsidRDefault="006462A1" w:rsidP="006462A1">
      <w:pPr>
        <w:pStyle w:val="affb"/>
        <w:ind w:firstLine="0"/>
        <w:contextualSpacing/>
      </w:pPr>
      <w:r w:rsidRPr="000C1895">
        <w:t>4. Определите из ниже перечисленных прочих услуг услугу, совместимую с аудитом бухгалтерской отчетности:</w:t>
      </w:r>
    </w:p>
    <w:p w14:paraId="4BF9C179" w14:textId="77777777" w:rsidR="006462A1" w:rsidRPr="000C1895" w:rsidRDefault="006462A1" w:rsidP="006462A1">
      <w:pPr>
        <w:pStyle w:val="affb"/>
        <w:ind w:firstLine="0"/>
        <w:contextualSpacing/>
      </w:pPr>
      <w:r w:rsidRPr="000C1895">
        <w:t>А) Ведение бухгалтерского учета;</w:t>
      </w:r>
    </w:p>
    <w:p w14:paraId="4780241C" w14:textId="77777777" w:rsidR="006462A1" w:rsidRPr="000C1895" w:rsidRDefault="006462A1" w:rsidP="006462A1">
      <w:pPr>
        <w:pStyle w:val="affb"/>
        <w:ind w:firstLine="0"/>
        <w:contextualSpacing/>
      </w:pPr>
      <w:r w:rsidRPr="000C1895">
        <w:t>Б) Составление бухгалтерской отчетности;</w:t>
      </w:r>
    </w:p>
    <w:p w14:paraId="19F62841" w14:textId="77777777" w:rsidR="006462A1" w:rsidRPr="000C1895" w:rsidRDefault="006462A1" w:rsidP="006462A1">
      <w:pPr>
        <w:pStyle w:val="affb"/>
        <w:ind w:firstLine="0"/>
        <w:contextualSpacing/>
      </w:pPr>
      <w:r w:rsidRPr="000C1895">
        <w:t>В) Бухгалтерское консультирование.</w:t>
      </w:r>
    </w:p>
    <w:p w14:paraId="1373168A" w14:textId="77777777" w:rsidR="006462A1" w:rsidRPr="000C1895" w:rsidRDefault="006462A1" w:rsidP="006462A1">
      <w:pPr>
        <w:pStyle w:val="affb"/>
        <w:ind w:firstLine="0"/>
        <w:contextualSpacing/>
      </w:pPr>
    </w:p>
    <w:p w14:paraId="41346634" w14:textId="77777777" w:rsidR="006462A1" w:rsidRPr="000C1895" w:rsidRDefault="006462A1" w:rsidP="006462A1">
      <w:pPr>
        <w:pStyle w:val="affb"/>
        <w:ind w:firstLine="0"/>
        <w:contextualSpacing/>
      </w:pPr>
      <w:r w:rsidRPr="000C1895">
        <w:t>5. Ответственность за подготовку и представление финансовой (бухгалтерской) отчетности возложена на:</w:t>
      </w:r>
    </w:p>
    <w:p w14:paraId="1241A9F7" w14:textId="77777777" w:rsidR="006462A1" w:rsidRPr="000C1895" w:rsidRDefault="006462A1" w:rsidP="006462A1">
      <w:pPr>
        <w:pStyle w:val="affb"/>
        <w:ind w:firstLine="0"/>
        <w:contextualSpacing/>
      </w:pPr>
      <w:r w:rsidRPr="000C1895">
        <w:t xml:space="preserve">А) Учредителей (участников, акционеров) </w:t>
      </w:r>
      <w:proofErr w:type="spellStart"/>
      <w:r w:rsidRPr="000C1895">
        <w:t>аудируемого</w:t>
      </w:r>
      <w:proofErr w:type="spellEnd"/>
      <w:r w:rsidRPr="000C1895">
        <w:t xml:space="preserve"> лица;</w:t>
      </w:r>
    </w:p>
    <w:p w14:paraId="7C2230BC" w14:textId="77777777" w:rsidR="006462A1" w:rsidRPr="000C1895" w:rsidRDefault="006462A1" w:rsidP="006462A1">
      <w:pPr>
        <w:pStyle w:val="affb"/>
        <w:ind w:firstLine="0"/>
        <w:contextualSpacing/>
      </w:pPr>
      <w:r w:rsidRPr="000C1895">
        <w:t xml:space="preserve">Б) Руководство </w:t>
      </w:r>
      <w:proofErr w:type="spellStart"/>
      <w:r w:rsidRPr="000C1895">
        <w:t>аудируемого</w:t>
      </w:r>
      <w:proofErr w:type="spellEnd"/>
      <w:r w:rsidRPr="000C1895">
        <w:t xml:space="preserve"> лица;</w:t>
      </w:r>
    </w:p>
    <w:p w14:paraId="46B48B7E" w14:textId="77777777" w:rsidR="006462A1" w:rsidRPr="000C1895" w:rsidRDefault="006462A1" w:rsidP="006462A1">
      <w:pPr>
        <w:pStyle w:val="affb"/>
        <w:ind w:firstLine="0"/>
        <w:contextualSpacing/>
        <w:rPr>
          <w:rFonts w:cs="Times New Roman"/>
          <w:i/>
          <w:szCs w:val="24"/>
        </w:rPr>
      </w:pPr>
      <w:r w:rsidRPr="000C1895">
        <w:t xml:space="preserve">В) Главный бухгалтер и (или) лицо, осуществляющее ведение бухгалтерского учета </w:t>
      </w:r>
      <w:proofErr w:type="spellStart"/>
      <w:r w:rsidRPr="000C1895">
        <w:t>аудируемого</w:t>
      </w:r>
      <w:proofErr w:type="spellEnd"/>
      <w:r w:rsidRPr="000C1895">
        <w:t xml:space="preserve"> лица.</w:t>
      </w:r>
    </w:p>
    <w:p w14:paraId="17582988" w14:textId="77777777" w:rsidR="006462A1" w:rsidRPr="000C1895" w:rsidRDefault="006462A1" w:rsidP="006462A1">
      <w:pPr>
        <w:pStyle w:val="affb"/>
        <w:ind w:firstLine="0"/>
        <w:contextualSpacing/>
        <w:rPr>
          <w:rFonts w:cs="Times New Roman"/>
          <w:i/>
          <w:szCs w:val="24"/>
        </w:rPr>
      </w:pPr>
    </w:p>
    <w:p w14:paraId="2C3E0832" w14:textId="77777777" w:rsidR="006462A1" w:rsidRPr="000C1895" w:rsidRDefault="006462A1" w:rsidP="006462A1">
      <w:pPr>
        <w:jc w:val="both"/>
        <w:rPr>
          <w:b/>
        </w:rPr>
      </w:pPr>
      <w:r w:rsidRPr="000C1895">
        <w:rPr>
          <w:b/>
        </w:rPr>
        <w:t>3. Практико-ориентированное задание (30 баллов).</w:t>
      </w:r>
    </w:p>
    <w:p w14:paraId="62CD2C12" w14:textId="77777777" w:rsidR="006462A1" w:rsidRPr="000C1895" w:rsidRDefault="006462A1" w:rsidP="006462A1">
      <w:pPr>
        <w:jc w:val="both"/>
        <w:rPr>
          <w:b/>
        </w:rPr>
      </w:pPr>
    </w:p>
    <w:p w14:paraId="74209A6F" w14:textId="77777777" w:rsidR="006462A1" w:rsidRPr="000C1895" w:rsidRDefault="006462A1" w:rsidP="006462A1">
      <w:pPr>
        <w:ind w:right="-57"/>
        <w:jc w:val="both"/>
      </w:pPr>
      <w:r w:rsidRPr="000C1895">
        <w:tab/>
        <w:t xml:space="preserve">ООО «СТИМ» расположено в г. Королев, применяет упрощенную систему налогообложения (доходы, 6%) с 2007 года. </w:t>
      </w:r>
      <w:proofErr w:type="spellStart"/>
      <w:r w:rsidRPr="000C1895">
        <w:t>Основнои</w:t>
      </w:r>
      <w:proofErr w:type="spellEnd"/>
      <w:r w:rsidRPr="000C1895">
        <w:t xml:space="preserve">̆ вид деятельности – производство и продажа </w:t>
      </w:r>
      <w:proofErr w:type="spellStart"/>
      <w:r w:rsidRPr="000C1895">
        <w:t>мягкои</w:t>
      </w:r>
      <w:proofErr w:type="spellEnd"/>
      <w:r w:rsidRPr="000C1895">
        <w:t xml:space="preserve">̆ кровли. В апреле 2010 года руководство ООО «СТИМ» принимает решение сменить вид деятельности, открыть офис в г. Чехов и заняться </w:t>
      </w:r>
      <w:proofErr w:type="spellStart"/>
      <w:r w:rsidRPr="000C1895">
        <w:t>куплеи</w:t>
      </w:r>
      <w:proofErr w:type="spellEnd"/>
      <w:r w:rsidRPr="000C1895">
        <w:t>̆-</w:t>
      </w:r>
      <w:proofErr w:type="spellStart"/>
      <w:r w:rsidRPr="000C1895">
        <w:t>продажеи</w:t>
      </w:r>
      <w:proofErr w:type="spellEnd"/>
      <w:r w:rsidRPr="000C1895">
        <w:t xml:space="preserve">̆ </w:t>
      </w:r>
      <w:proofErr w:type="spellStart"/>
      <w:r w:rsidRPr="000C1895">
        <w:t>пеноблоков</w:t>
      </w:r>
      <w:proofErr w:type="spellEnd"/>
      <w:r w:rsidRPr="000C1895">
        <w:t xml:space="preserve"> и других строительных материалов. Оборудование решено передать </w:t>
      </w:r>
      <w:proofErr w:type="spellStart"/>
      <w:r w:rsidRPr="000C1895">
        <w:t>аффилированнои</w:t>
      </w:r>
      <w:proofErr w:type="spellEnd"/>
      <w:r w:rsidRPr="000C1895">
        <w:t xml:space="preserve">̆ компании в г. Ногинск для повышения объемов производства </w:t>
      </w:r>
      <w:proofErr w:type="spellStart"/>
      <w:r w:rsidRPr="000C1895">
        <w:t>мягкои</w:t>
      </w:r>
      <w:proofErr w:type="spellEnd"/>
      <w:r w:rsidRPr="000C1895">
        <w:t xml:space="preserve">̆ кровли. Оцените налоговые последствия изменения вида деятельности ООО «СТИМ». Может ли ООО «СТИМ» сменить систему налогообложения с УСН на </w:t>
      </w:r>
      <w:proofErr w:type="spellStart"/>
      <w:r w:rsidRPr="000C1895">
        <w:t>общии</w:t>
      </w:r>
      <w:proofErr w:type="spellEnd"/>
      <w:r w:rsidRPr="000C1895">
        <w:t xml:space="preserve">̆ режим? </w:t>
      </w:r>
    </w:p>
    <w:p w14:paraId="7DB7EDC1" w14:textId="77777777" w:rsidR="006462A1" w:rsidRPr="000C1895" w:rsidRDefault="006462A1" w:rsidP="006462A1">
      <w:pPr>
        <w:ind w:right="-57"/>
        <w:jc w:val="both"/>
      </w:pPr>
      <w:r w:rsidRPr="000C1895">
        <w:tab/>
        <w:t>Предложите оптимальные с точки зрения налоговых последствий варианты передачи оборудования?</w:t>
      </w:r>
    </w:p>
    <w:p w14:paraId="14290E3C" w14:textId="695CF662" w:rsidR="006462A1" w:rsidRPr="000C1895" w:rsidRDefault="006462A1" w:rsidP="006462A1">
      <w:pPr>
        <w:ind w:right="-57"/>
        <w:jc w:val="both"/>
      </w:pPr>
      <w:r w:rsidRPr="000C1895">
        <w:tab/>
        <w:t xml:space="preserve">Для решения </w:t>
      </w:r>
      <w:proofErr w:type="spellStart"/>
      <w:r w:rsidRPr="000C1895">
        <w:t>даннои</w:t>
      </w:r>
      <w:proofErr w:type="spellEnd"/>
      <w:r w:rsidRPr="000C1895">
        <w:t xml:space="preserve">̆ ситуации </w:t>
      </w:r>
      <w:proofErr w:type="spellStart"/>
      <w:r w:rsidRPr="000C1895">
        <w:t>проанализируйте</w:t>
      </w:r>
      <w:proofErr w:type="spellEnd"/>
      <w:r w:rsidRPr="000C1895">
        <w:t xml:space="preserve"> условия перехода на упрощенную систему налогообложения и обстоятельства, исключающие ее применение. </w:t>
      </w:r>
      <w:proofErr w:type="spellStart"/>
      <w:r w:rsidRPr="000C1895">
        <w:t>Проанализируйте</w:t>
      </w:r>
      <w:proofErr w:type="spellEnd"/>
      <w:r w:rsidRPr="000C1895">
        <w:t xml:space="preserve"> перечень доходов, не подлежащих налогообложению, и договоров, которые предполагают передачу оборудования от одного лица другому.</w:t>
      </w:r>
    </w:p>
    <w:p w14:paraId="63A1BA6C" w14:textId="77777777" w:rsidR="0078058F" w:rsidRPr="000C1895" w:rsidRDefault="0078058F" w:rsidP="00B87C40">
      <w:pPr>
        <w:spacing w:line="360" w:lineRule="auto"/>
        <w:ind w:firstLine="709"/>
        <w:jc w:val="both"/>
      </w:pPr>
    </w:p>
    <w:p w14:paraId="179B3626" w14:textId="6BF65181" w:rsidR="00B87C40" w:rsidRPr="000C1895" w:rsidRDefault="00B87C40" w:rsidP="00B87C40">
      <w:pPr>
        <w:spacing w:line="360" w:lineRule="auto"/>
        <w:ind w:firstLine="709"/>
        <w:jc w:val="both"/>
      </w:pPr>
      <w:r w:rsidRPr="000C1895">
        <w:t>Подготовил:</w:t>
      </w:r>
      <w:r w:rsidRPr="000C1895">
        <w:tab/>
      </w:r>
      <w:r w:rsidRPr="000C1895">
        <w:tab/>
      </w:r>
      <w:r w:rsidRPr="000C1895">
        <w:tab/>
      </w:r>
      <w:r w:rsidRPr="000C1895">
        <w:tab/>
        <w:t xml:space="preserve">___________ </w:t>
      </w:r>
    </w:p>
    <w:p w14:paraId="387900E2" w14:textId="77777777" w:rsidR="00B87C40" w:rsidRPr="000C1895" w:rsidRDefault="00B87C40" w:rsidP="00B87C40">
      <w:pPr>
        <w:ind w:firstLine="709"/>
        <w:jc w:val="both"/>
      </w:pPr>
      <w:r w:rsidRPr="000C1895">
        <w:t>Утверждаю:</w:t>
      </w:r>
      <w:r w:rsidRPr="000C1895">
        <w:tab/>
      </w:r>
      <w:r w:rsidRPr="000C1895">
        <w:tab/>
      </w:r>
      <w:r w:rsidRPr="000C1895">
        <w:tab/>
      </w:r>
      <w:r w:rsidRPr="000C1895">
        <w:tab/>
        <w:t xml:space="preserve">___________       </w:t>
      </w:r>
    </w:p>
    <w:p w14:paraId="1523B6F8" w14:textId="77777777" w:rsidR="00B87C40" w:rsidRPr="000C1895" w:rsidRDefault="00B87C40" w:rsidP="00B87C40">
      <w:pPr>
        <w:ind w:firstLine="709"/>
        <w:jc w:val="both"/>
      </w:pPr>
      <w:r w:rsidRPr="000C1895">
        <w:t>Дата   _______</w:t>
      </w:r>
    </w:p>
    <w:p w14:paraId="7B8C205D" w14:textId="77777777" w:rsidR="006462A1" w:rsidRPr="000C1895" w:rsidRDefault="006462A1" w:rsidP="00857600">
      <w:pPr>
        <w:pStyle w:val="a5"/>
        <w:widowControl w:val="0"/>
        <w:tabs>
          <w:tab w:val="left" w:pos="0"/>
          <w:tab w:val="left" w:pos="1134"/>
        </w:tabs>
        <w:spacing w:line="360" w:lineRule="auto"/>
        <w:ind w:left="709"/>
        <w:jc w:val="both"/>
      </w:pPr>
    </w:p>
    <w:p w14:paraId="05B38859" w14:textId="77777777" w:rsidR="00925D4B" w:rsidRPr="00835231" w:rsidRDefault="00925D4B" w:rsidP="001A4F90">
      <w:pPr>
        <w:pStyle w:val="13"/>
        <w:numPr>
          <w:ilvl w:val="0"/>
          <w:numId w:val="16"/>
        </w:numPr>
        <w:suppressAutoHyphens/>
        <w:spacing w:line="360" w:lineRule="auto"/>
        <w:ind w:left="0" w:firstLine="709"/>
        <w:contextualSpacing/>
        <w:rPr>
          <w:szCs w:val="28"/>
        </w:rPr>
      </w:pPr>
      <w:r w:rsidRPr="00835231">
        <w:rPr>
          <w:b/>
          <w:szCs w:val="28"/>
        </w:rPr>
        <w:t>Перечень основной и дополнительной учебной литературы, необходимой для освоения дисциплины</w:t>
      </w:r>
    </w:p>
    <w:p w14:paraId="28CA0485" w14:textId="77777777" w:rsidR="009D6895" w:rsidRPr="00835231" w:rsidRDefault="009D6895" w:rsidP="009D6895">
      <w:pPr>
        <w:pStyle w:val="13"/>
        <w:suppressAutoHyphens/>
        <w:spacing w:line="360" w:lineRule="auto"/>
        <w:ind w:firstLine="0"/>
        <w:contextualSpacing/>
        <w:jc w:val="center"/>
        <w:rPr>
          <w:b/>
          <w:szCs w:val="28"/>
        </w:rPr>
      </w:pPr>
      <w:r w:rsidRPr="00835231">
        <w:rPr>
          <w:b/>
          <w:szCs w:val="28"/>
        </w:rPr>
        <w:t>Основная литература</w:t>
      </w:r>
    </w:p>
    <w:p w14:paraId="691C2BF8" w14:textId="77777777" w:rsidR="009D6895" w:rsidRPr="00835231" w:rsidRDefault="009D6895" w:rsidP="009D6895">
      <w:pPr>
        <w:pStyle w:val="13"/>
        <w:suppressAutoHyphens/>
        <w:spacing w:line="360" w:lineRule="auto"/>
        <w:contextualSpacing/>
        <w:rPr>
          <w:szCs w:val="28"/>
        </w:rPr>
      </w:pPr>
      <w:r w:rsidRPr="00835231">
        <w:rPr>
          <w:szCs w:val="28"/>
        </w:rPr>
        <w:t xml:space="preserve">1. Томпсон А.А. Стратегический менеджмент: Искусство разработки и реализации стратегии: учебник для студ. вузов, </w:t>
      </w:r>
      <w:proofErr w:type="spellStart"/>
      <w:r w:rsidRPr="00835231">
        <w:rPr>
          <w:szCs w:val="28"/>
        </w:rPr>
        <w:t>обуч</w:t>
      </w:r>
      <w:proofErr w:type="spellEnd"/>
      <w:r w:rsidRPr="00835231">
        <w:rPr>
          <w:szCs w:val="28"/>
        </w:rPr>
        <w:t xml:space="preserve">. по </w:t>
      </w:r>
      <w:proofErr w:type="spellStart"/>
      <w:r w:rsidRPr="00835231">
        <w:rPr>
          <w:szCs w:val="28"/>
        </w:rPr>
        <w:t>экон</w:t>
      </w:r>
      <w:proofErr w:type="spellEnd"/>
      <w:r w:rsidRPr="00835231">
        <w:rPr>
          <w:szCs w:val="28"/>
        </w:rPr>
        <w:t xml:space="preserve">. спец. / А.А. Томпсон, </w:t>
      </w:r>
      <w:proofErr w:type="spellStart"/>
      <w:r w:rsidRPr="00835231">
        <w:rPr>
          <w:szCs w:val="28"/>
        </w:rPr>
        <w:t>А.Дж</w:t>
      </w:r>
      <w:proofErr w:type="spellEnd"/>
      <w:r w:rsidRPr="00835231">
        <w:rPr>
          <w:szCs w:val="28"/>
        </w:rPr>
        <w:t xml:space="preserve">. </w:t>
      </w:r>
      <w:proofErr w:type="spellStart"/>
      <w:r w:rsidRPr="00835231">
        <w:rPr>
          <w:szCs w:val="28"/>
        </w:rPr>
        <w:t>Стрикленд</w:t>
      </w:r>
      <w:proofErr w:type="spellEnd"/>
      <w:r w:rsidRPr="00835231">
        <w:rPr>
          <w:szCs w:val="28"/>
        </w:rPr>
        <w:t xml:space="preserve">; пер. с англ. под ред. Л.Г. Зайцева, М.И. Соколовой. - Москва: Банки и биржи: ЮНИТИ, 1998. - 576 с. - Текст: непосредственный. - То же. - 2017. - ЭБС ZNANIUM. - URL: http://znanium.com/catalog/product/1028918 (дата </w:t>
      </w:r>
      <w:proofErr w:type="gramStart"/>
      <w:r w:rsidRPr="00835231">
        <w:rPr>
          <w:szCs w:val="28"/>
        </w:rPr>
        <w:t>обращения :</w:t>
      </w:r>
      <w:proofErr w:type="gramEnd"/>
      <w:r w:rsidRPr="00835231">
        <w:rPr>
          <w:szCs w:val="28"/>
        </w:rPr>
        <w:t xml:space="preserve"> 05.04.2024). - Текст: электронный.</w:t>
      </w:r>
    </w:p>
    <w:p w14:paraId="78CFB822" w14:textId="77777777" w:rsidR="009D6895" w:rsidRPr="00835231" w:rsidRDefault="009D6895" w:rsidP="009D6895">
      <w:pPr>
        <w:pStyle w:val="13"/>
        <w:suppressAutoHyphens/>
        <w:spacing w:line="360" w:lineRule="auto"/>
        <w:contextualSpacing/>
        <w:rPr>
          <w:szCs w:val="28"/>
        </w:rPr>
      </w:pPr>
      <w:r w:rsidRPr="00835231">
        <w:rPr>
          <w:szCs w:val="28"/>
        </w:rPr>
        <w:t xml:space="preserve">2. Блинов А.О. Управленческое консультирование: учебник для студ. вузов, </w:t>
      </w:r>
      <w:proofErr w:type="spellStart"/>
      <w:r w:rsidRPr="00835231">
        <w:rPr>
          <w:szCs w:val="28"/>
        </w:rPr>
        <w:t>обуч</w:t>
      </w:r>
      <w:proofErr w:type="spellEnd"/>
      <w:r w:rsidRPr="00835231">
        <w:rPr>
          <w:szCs w:val="28"/>
        </w:rPr>
        <w:t xml:space="preserve">. по напр. </w:t>
      </w:r>
      <w:proofErr w:type="spellStart"/>
      <w:r w:rsidRPr="00835231">
        <w:rPr>
          <w:szCs w:val="28"/>
        </w:rPr>
        <w:t>подг</w:t>
      </w:r>
      <w:proofErr w:type="spellEnd"/>
      <w:r w:rsidRPr="00835231">
        <w:rPr>
          <w:szCs w:val="28"/>
        </w:rPr>
        <w:t>. "Менеджмент" (</w:t>
      </w:r>
      <w:proofErr w:type="spellStart"/>
      <w:r w:rsidRPr="00835231">
        <w:rPr>
          <w:szCs w:val="28"/>
        </w:rPr>
        <w:t>квалиф</w:t>
      </w:r>
      <w:proofErr w:type="spellEnd"/>
      <w:r w:rsidRPr="00835231">
        <w:rPr>
          <w:szCs w:val="28"/>
        </w:rPr>
        <w:t xml:space="preserve">. "Магистр") / А.О. Блинов, В.А. </w:t>
      </w:r>
      <w:proofErr w:type="spellStart"/>
      <w:r w:rsidRPr="00835231">
        <w:rPr>
          <w:szCs w:val="28"/>
        </w:rPr>
        <w:t>Дресвянников</w:t>
      </w:r>
      <w:proofErr w:type="spellEnd"/>
      <w:r w:rsidRPr="00835231">
        <w:rPr>
          <w:szCs w:val="28"/>
        </w:rPr>
        <w:t xml:space="preserve">. - Москва: Дашков и К, 2014. - 212 с. – </w:t>
      </w:r>
      <w:proofErr w:type="gramStart"/>
      <w:r w:rsidRPr="00835231">
        <w:rPr>
          <w:szCs w:val="28"/>
        </w:rPr>
        <w:t>Текст :</w:t>
      </w:r>
      <w:proofErr w:type="gramEnd"/>
      <w:r w:rsidRPr="00835231">
        <w:rPr>
          <w:szCs w:val="28"/>
        </w:rPr>
        <w:t xml:space="preserve"> непосредственный. - То </w:t>
      </w:r>
      <w:proofErr w:type="gramStart"/>
      <w:r w:rsidRPr="00835231">
        <w:rPr>
          <w:szCs w:val="28"/>
        </w:rPr>
        <w:t>же .</w:t>
      </w:r>
      <w:proofErr w:type="gramEnd"/>
      <w:r w:rsidRPr="00835231">
        <w:rPr>
          <w:szCs w:val="28"/>
        </w:rPr>
        <w:t xml:space="preserve"> - 2023. - ЭБС ZNANIUM. - URL: https://znanium.com/catalog/product/2084847 (дата обращения: 22.05.2024). – </w:t>
      </w:r>
      <w:proofErr w:type="gramStart"/>
      <w:r w:rsidRPr="00835231">
        <w:rPr>
          <w:szCs w:val="28"/>
        </w:rPr>
        <w:t>Текст :</w:t>
      </w:r>
      <w:proofErr w:type="gramEnd"/>
      <w:r w:rsidRPr="00835231">
        <w:rPr>
          <w:szCs w:val="28"/>
        </w:rPr>
        <w:t xml:space="preserve"> электронный.</w:t>
      </w:r>
    </w:p>
    <w:p w14:paraId="53D7F7E5" w14:textId="77777777" w:rsidR="009D6895" w:rsidRPr="00835231" w:rsidRDefault="009D6895" w:rsidP="009D6895">
      <w:pPr>
        <w:pStyle w:val="13"/>
        <w:suppressAutoHyphens/>
        <w:spacing w:line="360" w:lineRule="auto"/>
        <w:contextualSpacing/>
        <w:rPr>
          <w:szCs w:val="28"/>
        </w:rPr>
      </w:pPr>
      <w:r w:rsidRPr="00835231">
        <w:rPr>
          <w:szCs w:val="28"/>
        </w:rPr>
        <w:t xml:space="preserve">3. </w:t>
      </w:r>
      <w:proofErr w:type="spellStart"/>
      <w:r w:rsidRPr="00835231">
        <w:rPr>
          <w:szCs w:val="28"/>
        </w:rPr>
        <w:t>Лапыгин</w:t>
      </w:r>
      <w:proofErr w:type="spellEnd"/>
      <w:r w:rsidRPr="00835231">
        <w:rPr>
          <w:szCs w:val="28"/>
        </w:rPr>
        <w:t xml:space="preserve">, Ю.Н. Стратегическое развитие организации: учебное пособие для студентов вузов / Ю.Н. </w:t>
      </w:r>
      <w:proofErr w:type="spellStart"/>
      <w:r w:rsidRPr="00835231">
        <w:rPr>
          <w:szCs w:val="28"/>
        </w:rPr>
        <w:t>Лапыгин</w:t>
      </w:r>
      <w:proofErr w:type="spellEnd"/>
      <w:r w:rsidRPr="00835231">
        <w:rPr>
          <w:szCs w:val="28"/>
        </w:rPr>
        <w:t xml:space="preserve">, Д.Ю. </w:t>
      </w:r>
      <w:proofErr w:type="spellStart"/>
      <w:r w:rsidRPr="00835231">
        <w:rPr>
          <w:szCs w:val="28"/>
        </w:rPr>
        <w:t>Лапыгин</w:t>
      </w:r>
      <w:proofErr w:type="spellEnd"/>
      <w:r w:rsidRPr="00835231">
        <w:rPr>
          <w:szCs w:val="28"/>
        </w:rPr>
        <w:t xml:space="preserve">, Т.А. </w:t>
      </w:r>
      <w:proofErr w:type="spellStart"/>
      <w:r w:rsidRPr="00835231">
        <w:rPr>
          <w:szCs w:val="28"/>
        </w:rPr>
        <w:t>Лачинина</w:t>
      </w:r>
      <w:proofErr w:type="spellEnd"/>
      <w:r w:rsidRPr="00835231">
        <w:rPr>
          <w:szCs w:val="28"/>
        </w:rPr>
        <w:t xml:space="preserve">; под ред. Ю.Н. </w:t>
      </w:r>
      <w:proofErr w:type="spellStart"/>
      <w:r w:rsidRPr="00835231">
        <w:rPr>
          <w:szCs w:val="28"/>
        </w:rPr>
        <w:t>Лапыгина</w:t>
      </w:r>
      <w:proofErr w:type="spellEnd"/>
      <w:r w:rsidRPr="00835231">
        <w:rPr>
          <w:szCs w:val="28"/>
        </w:rPr>
        <w:t xml:space="preserve">. - Москва: </w:t>
      </w:r>
      <w:proofErr w:type="spellStart"/>
      <w:r w:rsidRPr="00835231">
        <w:rPr>
          <w:szCs w:val="28"/>
        </w:rPr>
        <w:t>Кнорус</w:t>
      </w:r>
      <w:proofErr w:type="spellEnd"/>
      <w:r w:rsidRPr="00835231">
        <w:rPr>
          <w:szCs w:val="28"/>
        </w:rPr>
        <w:t xml:space="preserve">, 2013, 2016. - 284 с. - Текст: непосредственный. - То же. -  2019. - ЭБС BOOK.ru. - URL: https://book.ru/book/930485 (дата обращения: 05.04.2024). — </w:t>
      </w:r>
      <w:proofErr w:type="gramStart"/>
      <w:r w:rsidRPr="00835231">
        <w:rPr>
          <w:szCs w:val="28"/>
        </w:rPr>
        <w:t>Текст :</w:t>
      </w:r>
      <w:proofErr w:type="gramEnd"/>
      <w:r w:rsidRPr="00835231">
        <w:rPr>
          <w:szCs w:val="28"/>
        </w:rPr>
        <w:t xml:space="preserve"> электронный.</w:t>
      </w:r>
    </w:p>
    <w:p w14:paraId="1F4DFCA9" w14:textId="77777777" w:rsidR="009D6895" w:rsidRPr="00835231" w:rsidRDefault="009D6895" w:rsidP="009D6895">
      <w:pPr>
        <w:spacing w:line="360" w:lineRule="auto"/>
        <w:contextualSpacing/>
        <w:jc w:val="center"/>
        <w:rPr>
          <w:rFonts w:eastAsia="Calibri"/>
          <w:b/>
          <w:bCs/>
          <w:sz w:val="28"/>
          <w:szCs w:val="28"/>
          <w:lang w:eastAsia="en-US"/>
        </w:rPr>
      </w:pPr>
      <w:r w:rsidRPr="00835231">
        <w:rPr>
          <w:rFonts w:eastAsia="Calibri"/>
          <w:b/>
          <w:bCs/>
          <w:sz w:val="28"/>
          <w:szCs w:val="28"/>
          <w:lang w:eastAsia="en-US"/>
        </w:rPr>
        <w:t>Дополнительная литература</w:t>
      </w:r>
    </w:p>
    <w:p w14:paraId="0DE2AB86" w14:textId="77777777" w:rsidR="009D6895" w:rsidRPr="00835231" w:rsidRDefault="009D6895" w:rsidP="009D6895">
      <w:pPr>
        <w:spacing w:line="360" w:lineRule="auto"/>
        <w:contextualSpacing/>
        <w:jc w:val="both"/>
        <w:rPr>
          <w:rFonts w:eastAsia="Calibri"/>
          <w:bCs/>
          <w:sz w:val="28"/>
          <w:szCs w:val="28"/>
          <w:lang w:eastAsia="en-US"/>
        </w:rPr>
      </w:pPr>
      <w:r w:rsidRPr="00835231">
        <w:rPr>
          <w:rFonts w:eastAsia="Calibri"/>
          <w:bCs/>
          <w:sz w:val="28"/>
          <w:szCs w:val="28"/>
          <w:lang w:eastAsia="en-US"/>
        </w:rPr>
        <w:tab/>
        <w:t xml:space="preserve">4. </w:t>
      </w:r>
      <w:proofErr w:type="spellStart"/>
      <w:r w:rsidRPr="00835231">
        <w:rPr>
          <w:rFonts w:eastAsia="Calibri"/>
          <w:bCs/>
          <w:sz w:val="28"/>
          <w:szCs w:val="28"/>
          <w:lang w:eastAsia="en-US"/>
        </w:rPr>
        <w:t>Лимитовский</w:t>
      </w:r>
      <w:proofErr w:type="spellEnd"/>
      <w:r w:rsidRPr="00835231">
        <w:rPr>
          <w:rFonts w:eastAsia="Calibri"/>
          <w:bCs/>
          <w:sz w:val="28"/>
          <w:szCs w:val="28"/>
          <w:lang w:eastAsia="en-US"/>
        </w:rPr>
        <w:t xml:space="preserve">, М. А.  Инвестиционные проекты и реальные опционы на развивающихся </w:t>
      </w:r>
      <w:proofErr w:type="gramStart"/>
      <w:r w:rsidRPr="00835231">
        <w:rPr>
          <w:rFonts w:eastAsia="Calibri"/>
          <w:bCs/>
          <w:sz w:val="28"/>
          <w:szCs w:val="28"/>
          <w:lang w:eastAsia="en-US"/>
        </w:rPr>
        <w:t>рынках :</w:t>
      </w:r>
      <w:proofErr w:type="gramEnd"/>
      <w:r w:rsidRPr="00835231">
        <w:rPr>
          <w:rFonts w:eastAsia="Calibri"/>
          <w:bCs/>
          <w:sz w:val="28"/>
          <w:szCs w:val="28"/>
          <w:lang w:eastAsia="en-US"/>
        </w:rPr>
        <w:t xml:space="preserve"> учебное пособие для вузов / М. А. </w:t>
      </w:r>
      <w:proofErr w:type="spellStart"/>
      <w:r w:rsidRPr="00835231">
        <w:rPr>
          <w:rFonts w:eastAsia="Calibri"/>
          <w:bCs/>
          <w:sz w:val="28"/>
          <w:szCs w:val="28"/>
          <w:lang w:eastAsia="en-US"/>
        </w:rPr>
        <w:t>Лимитовский</w:t>
      </w:r>
      <w:proofErr w:type="spellEnd"/>
      <w:r w:rsidRPr="00835231">
        <w:rPr>
          <w:rFonts w:eastAsia="Calibri"/>
          <w:bCs/>
          <w:sz w:val="28"/>
          <w:szCs w:val="28"/>
          <w:lang w:eastAsia="en-US"/>
        </w:rPr>
        <w:t xml:space="preserve">. — 5-е изд., </w:t>
      </w:r>
      <w:proofErr w:type="spellStart"/>
      <w:r w:rsidRPr="00835231">
        <w:rPr>
          <w:rFonts w:eastAsia="Calibri"/>
          <w:bCs/>
          <w:sz w:val="28"/>
          <w:szCs w:val="28"/>
          <w:lang w:eastAsia="en-US"/>
        </w:rPr>
        <w:t>перераб</w:t>
      </w:r>
      <w:proofErr w:type="spellEnd"/>
      <w:r w:rsidRPr="00835231">
        <w:rPr>
          <w:rFonts w:eastAsia="Calibri"/>
          <w:bCs/>
          <w:sz w:val="28"/>
          <w:szCs w:val="28"/>
          <w:lang w:eastAsia="en-US"/>
        </w:rPr>
        <w:t xml:space="preserve">. и доп. — </w:t>
      </w:r>
      <w:proofErr w:type="gramStart"/>
      <w:r w:rsidRPr="00835231">
        <w:rPr>
          <w:rFonts w:eastAsia="Calibri"/>
          <w:bCs/>
          <w:sz w:val="28"/>
          <w:szCs w:val="28"/>
          <w:lang w:eastAsia="en-US"/>
        </w:rPr>
        <w:t>Москва :</w:t>
      </w:r>
      <w:proofErr w:type="gramEnd"/>
      <w:r w:rsidRPr="00835231">
        <w:rPr>
          <w:rFonts w:eastAsia="Calibri"/>
          <w:bCs/>
          <w:sz w:val="28"/>
          <w:szCs w:val="28"/>
          <w:lang w:eastAsia="en-US"/>
        </w:rPr>
        <w:t xml:space="preserve"> Издательство </w:t>
      </w:r>
      <w:proofErr w:type="spellStart"/>
      <w:r w:rsidRPr="00835231">
        <w:rPr>
          <w:rFonts w:eastAsia="Calibri"/>
          <w:bCs/>
          <w:sz w:val="28"/>
          <w:szCs w:val="28"/>
          <w:lang w:eastAsia="en-US"/>
        </w:rPr>
        <w:t>Юрайт</w:t>
      </w:r>
      <w:proofErr w:type="spellEnd"/>
      <w:r w:rsidRPr="00835231">
        <w:rPr>
          <w:rFonts w:eastAsia="Calibri"/>
          <w:bCs/>
          <w:sz w:val="28"/>
          <w:szCs w:val="28"/>
          <w:lang w:eastAsia="en-US"/>
        </w:rPr>
        <w:t xml:space="preserve">, 2024. — 486 с. — (Высшее </w:t>
      </w:r>
      <w:r w:rsidRPr="00835231">
        <w:rPr>
          <w:rFonts w:eastAsia="Calibri"/>
          <w:bCs/>
          <w:sz w:val="28"/>
          <w:szCs w:val="28"/>
          <w:lang w:eastAsia="en-US"/>
        </w:rPr>
        <w:lastRenderedPageBreak/>
        <w:t xml:space="preserve">образование). — Образовательная платформа </w:t>
      </w:r>
      <w:proofErr w:type="spellStart"/>
      <w:r w:rsidRPr="00835231">
        <w:rPr>
          <w:rFonts w:eastAsia="Calibri"/>
          <w:bCs/>
          <w:sz w:val="28"/>
          <w:szCs w:val="28"/>
          <w:lang w:eastAsia="en-US"/>
        </w:rPr>
        <w:t>Юрайт</w:t>
      </w:r>
      <w:proofErr w:type="spellEnd"/>
      <w:r w:rsidRPr="00835231">
        <w:rPr>
          <w:rFonts w:eastAsia="Calibri"/>
          <w:bCs/>
          <w:sz w:val="28"/>
          <w:szCs w:val="28"/>
          <w:lang w:eastAsia="en-US"/>
        </w:rPr>
        <w:t xml:space="preserve"> [сайт]. — URL: https://urait.ru/bcode/535451 (дата обращения: 04.04.2024). — </w:t>
      </w:r>
      <w:proofErr w:type="gramStart"/>
      <w:r w:rsidRPr="00835231">
        <w:rPr>
          <w:rFonts w:eastAsia="Calibri"/>
          <w:bCs/>
          <w:sz w:val="28"/>
          <w:szCs w:val="28"/>
          <w:lang w:eastAsia="en-US"/>
        </w:rPr>
        <w:t>Текст :</w:t>
      </w:r>
      <w:proofErr w:type="gramEnd"/>
      <w:r w:rsidRPr="00835231">
        <w:rPr>
          <w:rFonts w:eastAsia="Calibri"/>
          <w:bCs/>
          <w:sz w:val="28"/>
          <w:szCs w:val="28"/>
          <w:lang w:eastAsia="en-US"/>
        </w:rPr>
        <w:t xml:space="preserve"> электронный.</w:t>
      </w:r>
    </w:p>
    <w:p w14:paraId="4BDAFC23" w14:textId="77777777" w:rsidR="009D6895" w:rsidRPr="00835231" w:rsidRDefault="009D6895" w:rsidP="009D6895">
      <w:pPr>
        <w:spacing w:line="360" w:lineRule="auto"/>
        <w:contextualSpacing/>
        <w:jc w:val="both"/>
        <w:rPr>
          <w:rFonts w:eastAsia="Calibri"/>
          <w:bCs/>
          <w:sz w:val="28"/>
          <w:szCs w:val="28"/>
          <w:lang w:eastAsia="en-US"/>
        </w:rPr>
      </w:pPr>
      <w:r w:rsidRPr="00835231">
        <w:rPr>
          <w:rFonts w:eastAsia="Calibri"/>
          <w:bCs/>
          <w:sz w:val="28"/>
          <w:szCs w:val="28"/>
          <w:lang w:eastAsia="en-US"/>
        </w:rPr>
        <w:tab/>
        <w:t xml:space="preserve">5. </w:t>
      </w:r>
      <w:proofErr w:type="spellStart"/>
      <w:r w:rsidRPr="00835231">
        <w:rPr>
          <w:rFonts w:eastAsia="Calibri"/>
          <w:bCs/>
          <w:sz w:val="28"/>
          <w:szCs w:val="28"/>
          <w:lang w:eastAsia="en-US"/>
        </w:rPr>
        <w:t>Боссиди</w:t>
      </w:r>
      <w:proofErr w:type="spellEnd"/>
      <w:r w:rsidRPr="00835231">
        <w:rPr>
          <w:rFonts w:eastAsia="Calibri"/>
          <w:bCs/>
          <w:sz w:val="28"/>
          <w:szCs w:val="28"/>
          <w:lang w:eastAsia="en-US"/>
        </w:rPr>
        <w:t xml:space="preserve"> Л. Исполнение: Система достижения целей: пер. с англ. / Л. </w:t>
      </w:r>
      <w:proofErr w:type="spellStart"/>
      <w:r w:rsidRPr="00835231">
        <w:rPr>
          <w:rFonts w:eastAsia="Calibri"/>
          <w:bCs/>
          <w:sz w:val="28"/>
          <w:szCs w:val="28"/>
          <w:lang w:eastAsia="en-US"/>
        </w:rPr>
        <w:t>Боссиди</w:t>
      </w:r>
      <w:proofErr w:type="spellEnd"/>
      <w:r w:rsidRPr="00835231">
        <w:rPr>
          <w:rFonts w:eastAsia="Calibri"/>
          <w:bCs/>
          <w:sz w:val="28"/>
          <w:szCs w:val="28"/>
          <w:lang w:eastAsia="en-US"/>
        </w:rPr>
        <w:t xml:space="preserve">, Р. </w:t>
      </w:r>
      <w:proofErr w:type="spellStart"/>
      <w:r w:rsidRPr="00835231">
        <w:rPr>
          <w:rFonts w:eastAsia="Calibri"/>
          <w:bCs/>
          <w:sz w:val="28"/>
          <w:szCs w:val="28"/>
          <w:lang w:eastAsia="en-US"/>
        </w:rPr>
        <w:t>Чаран</w:t>
      </w:r>
      <w:proofErr w:type="spellEnd"/>
      <w:r w:rsidRPr="00835231">
        <w:rPr>
          <w:rFonts w:eastAsia="Calibri"/>
          <w:bCs/>
          <w:sz w:val="28"/>
          <w:szCs w:val="28"/>
          <w:lang w:eastAsia="en-US"/>
        </w:rPr>
        <w:t xml:space="preserve">. - 3-е изд. - Москва: ООО "Альпина </w:t>
      </w:r>
      <w:proofErr w:type="spellStart"/>
      <w:r w:rsidRPr="00835231">
        <w:rPr>
          <w:rFonts w:eastAsia="Calibri"/>
          <w:bCs/>
          <w:sz w:val="28"/>
          <w:szCs w:val="28"/>
          <w:lang w:eastAsia="en-US"/>
        </w:rPr>
        <w:t>Паблишер</w:t>
      </w:r>
      <w:proofErr w:type="spellEnd"/>
      <w:r w:rsidRPr="00835231">
        <w:rPr>
          <w:rFonts w:eastAsia="Calibri"/>
          <w:bCs/>
          <w:sz w:val="28"/>
          <w:szCs w:val="28"/>
          <w:lang w:eastAsia="en-US"/>
        </w:rPr>
        <w:t xml:space="preserve">", 2016. - 325 с. -  ЭБС ZNANIUM. - URL: https://znanium.com/catalog/product/913075; То же. - 2017. - ЭБС </w:t>
      </w:r>
      <w:proofErr w:type="spellStart"/>
      <w:r w:rsidRPr="00835231">
        <w:rPr>
          <w:rFonts w:eastAsia="Calibri"/>
          <w:bCs/>
          <w:sz w:val="28"/>
          <w:szCs w:val="28"/>
          <w:lang w:eastAsia="en-US"/>
        </w:rPr>
        <w:t>Alpina</w:t>
      </w:r>
      <w:proofErr w:type="spellEnd"/>
      <w:r w:rsidRPr="00835231">
        <w:rPr>
          <w:rFonts w:eastAsia="Calibri"/>
          <w:bCs/>
          <w:sz w:val="28"/>
          <w:szCs w:val="28"/>
          <w:lang w:eastAsia="en-US"/>
        </w:rPr>
        <w:t xml:space="preserve"> </w:t>
      </w:r>
      <w:proofErr w:type="spellStart"/>
      <w:r w:rsidRPr="00835231">
        <w:rPr>
          <w:rFonts w:eastAsia="Calibri"/>
          <w:bCs/>
          <w:sz w:val="28"/>
          <w:szCs w:val="28"/>
          <w:lang w:eastAsia="en-US"/>
        </w:rPr>
        <w:t>Digital</w:t>
      </w:r>
      <w:proofErr w:type="spellEnd"/>
      <w:r w:rsidRPr="00835231">
        <w:rPr>
          <w:rFonts w:eastAsia="Calibri"/>
          <w:bCs/>
          <w:sz w:val="28"/>
          <w:szCs w:val="28"/>
          <w:lang w:eastAsia="en-US"/>
        </w:rPr>
        <w:t xml:space="preserve">. - URL: https://finunivers.alpinadigital.ru/book/225 (дата обращения: 22.05.2024). - </w:t>
      </w:r>
      <w:proofErr w:type="gramStart"/>
      <w:r w:rsidRPr="00835231">
        <w:rPr>
          <w:rFonts w:eastAsia="Calibri"/>
          <w:bCs/>
          <w:sz w:val="28"/>
          <w:szCs w:val="28"/>
          <w:lang w:eastAsia="en-US"/>
        </w:rPr>
        <w:t>Текст :</w:t>
      </w:r>
      <w:proofErr w:type="gramEnd"/>
      <w:r w:rsidRPr="00835231">
        <w:rPr>
          <w:rFonts w:eastAsia="Calibri"/>
          <w:bCs/>
          <w:sz w:val="28"/>
          <w:szCs w:val="28"/>
          <w:lang w:eastAsia="en-US"/>
        </w:rPr>
        <w:t xml:space="preserve"> электронный.</w:t>
      </w:r>
    </w:p>
    <w:p w14:paraId="2B0796FE" w14:textId="77777777" w:rsidR="009D6895" w:rsidRPr="00835231" w:rsidRDefault="009D6895" w:rsidP="009D6895">
      <w:pPr>
        <w:spacing w:line="360" w:lineRule="auto"/>
        <w:contextualSpacing/>
        <w:jc w:val="both"/>
        <w:rPr>
          <w:rFonts w:eastAsia="Calibri"/>
          <w:bCs/>
          <w:sz w:val="28"/>
          <w:szCs w:val="28"/>
          <w:lang w:eastAsia="en-US"/>
        </w:rPr>
      </w:pPr>
      <w:r w:rsidRPr="00835231">
        <w:rPr>
          <w:rFonts w:eastAsia="Calibri"/>
          <w:bCs/>
          <w:sz w:val="28"/>
          <w:szCs w:val="28"/>
          <w:lang w:eastAsia="en-US"/>
        </w:rPr>
        <w:tab/>
        <w:t xml:space="preserve">6. </w:t>
      </w:r>
      <w:proofErr w:type="spellStart"/>
      <w:r w:rsidRPr="00835231">
        <w:rPr>
          <w:rFonts w:eastAsia="Calibri"/>
          <w:bCs/>
          <w:sz w:val="28"/>
          <w:szCs w:val="28"/>
          <w:lang w:eastAsia="en-US"/>
        </w:rPr>
        <w:t>Лапыгин</w:t>
      </w:r>
      <w:proofErr w:type="spellEnd"/>
      <w:r w:rsidRPr="00835231">
        <w:rPr>
          <w:rFonts w:eastAsia="Calibri"/>
          <w:bCs/>
          <w:sz w:val="28"/>
          <w:szCs w:val="28"/>
          <w:lang w:eastAsia="en-US"/>
        </w:rPr>
        <w:t xml:space="preserve">, Ю. Н. Управленческий </w:t>
      </w:r>
      <w:proofErr w:type="gramStart"/>
      <w:r w:rsidRPr="00835231">
        <w:rPr>
          <w:rFonts w:eastAsia="Calibri"/>
          <w:bCs/>
          <w:sz w:val="28"/>
          <w:szCs w:val="28"/>
          <w:lang w:eastAsia="en-US"/>
        </w:rPr>
        <w:t>консалтинг :</w:t>
      </w:r>
      <w:proofErr w:type="gramEnd"/>
      <w:r w:rsidRPr="00835231">
        <w:rPr>
          <w:rFonts w:eastAsia="Calibri"/>
          <w:bCs/>
          <w:sz w:val="28"/>
          <w:szCs w:val="28"/>
          <w:lang w:eastAsia="en-US"/>
        </w:rPr>
        <w:t xml:space="preserve"> учебник / Ю.Н. </w:t>
      </w:r>
      <w:proofErr w:type="spellStart"/>
      <w:r w:rsidRPr="00835231">
        <w:rPr>
          <w:rFonts w:eastAsia="Calibri"/>
          <w:bCs/>
          <w:sz w:val="28"/>
          <w:szCs w:val="28"/>
          <w:lang w:eastAsia="en-US"/>
        </w:rPr>
        <w:t>Лапыгин</w:t>
      </w:r>
      <w:proofErr w:type="spellEnd"/>
      <w:r w:rsidRPr="00835231">
        <w:rPr>
          <w:rFonts w:eastAsia="Calibri"/>
          <w:bCs/>
          <w:sz w:val="28"/>
          <w:szCs w:val="28"/>
          <w:lang w:eastAsia="en-US"/>
        </w:rPr>
        <w:t xml:space="preserve">. — </w:t>
      </w:r>
      <w:proofErr w:type="gramStart"/>
      <w:r w:rsidRPr="00835231">
        <w:rPr>
          <w:rFonts w:eastAsia="Calibri"/>
          <w:bCs/>
          <w:sz w:val="28"/>
          <w:szCs w:val="28"/>
          <w:lang w:eastAsia="en-US"/>
        </w:rPr>
        <w:t>Москва :</w:t>
      </w:r>
      <w:proofErr w:type="gramEnd"/>
      <w:r w:rsidRPr="00835231">
        <w:rPr>
          <w:rFonts w:eastAsia="Calibri"/>
          <w:bCs/>
          <w:sz w:val="28"/>
          <w:szCs w:val="28"/>
          <w:lang w:eastAsia="en-US"/>
        </w:rPr>
        <w:t xml:space="preserve"> ИНФРА-М, 2024. — 330 с. — (Высшее образование). — DOI 10.12737/24402. - ISBN 978-5-16-018789-1. – ЭБС ZNANIUM. - URL: https://znanium.com/catalog/product/2059559 (дата обращения: 22.05.2024). - </w:t>
      </w:r>
      <w:proofErr w:type="gramStart"/>
      <w:r w:rsidRPr="00835231">
        <w:rPr>
          <w:rFonts w:eastAsia="Calibri"/>
          <w:bCs/>
          <w:sz w:val="28"/>
          <w:szCs w:val="28"/>
          <w:lang w:eastAsia="en-US"/>
        </w:rPr>
        <w:t>Текст :</w:t>
      </w:r>
      <w:proofErr w:type="gramEnd"/>
      <w:r w:rsidRPr="00835231">
        <w:rPr>
          <w:rFonts w:eastAsia="Calibri"/>
          <w:bCs/>
          <w:sz w:val="28"/>
          <w:szCs w:val="28"/>
          <w:lang w:eastAsia="en-US"/>
        </w:rPr>
        <w:t xml:space="preserve"> электронный.</w:t>
      </w:r>
    </w:p>
    <w:p w14:paraId="5D3864AA" w14:textId="77777777" w:rsidR="009D6895" w:rsidRPr="00835231" w:rsidRDefault="009D6895" w:rsidP="009D6895">
      <w:pPr>
        <w:rPr>
          <w:sz w:val="28"/>
          <w:szCs w:val="28"/>
        </w:rPr>
      </w:pPr>
    </w:p>
    <w:p w14:paraId="577AB828" w14:textId="77777777" w:rsidR="009D6895" w:rsidRPr="00835231" w:rsidRDefault="009D6895" w:rsidP="009D6895">
      <w:pPr>
        <w:pStyle w:val="a5"/>
        <w:numPr>
          <w:ilvl w:val="0"/>
          <w:numId w:val="16"/>
        </w:numPr>
        <w:tabs>
          <w:tab w:val="left" w:pos="360"/>
          <w:tab w:val="left" w:pos="993"/>
        </w:tabs>
        <w:spacing w:line="360" w:lineRule="auto"/>
        <w:ind w:left="0" w:firstLine="709"/>
        <w:jc w:val="both"/>
        <w:outlineLvl w:val="0"/>
        <w:rPr>
          <w:b/>
          <w:sz w:val="28"/>
          <w:szCs w:val="28"/>
        </w:rPr>
      </w:pPr>
      <w:bookmarkStart w:id="3" w:name="_Toc29731744"/>
      <w:r w:rsidRPr="00835231">
        <w:rPr>
          <w:b/>
          <w:sz w:val="28"/>
          <w:szCs w:val="28"/>
        </w:rPr>
        <w:t>Перечень ресурсов информационно-телекоммуникационной сети «Интернет», необходимых для освоения дисциплины</w:t>
      </w:r>
      <w:bookmarkEnd w:id="3"/>
    </w:p>
    <w:p w14:paraId="19F7ADAD" w14:textId="77777777" w:rsidR="009D6895" w:rsidRPr="00835231" w:rsidRDefault="009D6895" w:rsidP="009D6895">
      <w:pPr>
        <w:pStyle w:val="a5"/>
        <w:tabs>
          <w:tab w:val="left" w:pos="360"/>
          <w:tab w:val="left" w:pos="993"/>
        </w:tabs>
        <w:spacing w:line="360" w:lineRule="auto"/>
        <w:ind w:left="709"/>
        <w:jc w:val="center"/>
        <w:outlineLvl w:val="0"/>
        <w:rPr>
          <w:b/>
          <w:sz w:val="28"/>
          <w:szCs w:val="28"/>
        </w:rPr>
      </w:pPr>
      <w:r w:rsidRPr="00835231">
        <w:rPr>
          <w:b/>
          <w:sz w:val="28"/>
          <w:szCs w:val="28"/>
        </w:rPr>
        <w:t xml:space="preserve">Перечень онлайн-курсов для изучения дисциплины </w:t>
      </w:r>
    </w:p>
    <w:p w14:paraId="4DCE82D7" w14:textId="77777777" w:rsidR="009D6895" w:rsidRPr="00835231" w:rsidRDefault="009D6895" w:rsidP="009D6895">
      <w:pPr>
        <w:pStyle w:val="a5"/>
        <w:tabs>
          <w:tab w:val="left" w:pos="360"/>
          <w:tab w:val="left" w:pos="993"/>
        </w:tabs>
        <w:spacing w:line="360" w:lineRule="auto"/>
        <w:ind w:left="0" w:firstLine="709"/>
        <w:jc w:val="both"/>
        <w:outlineLvl w:val="0"/>
        <w:rPr>
          <w:sz w:val="28"/>
          <w:szCs w:val="28"/>
        </w:rPr>
      </w:pPr>
      <w:r w:rsidRPr="00835231">
        <w:rPr>
          <w:sz w:val="28"/>
          <w:szCs w:val="28"/>
        </w:rPr>
        <w:t xml:space="preserve">1. Правовое регулирование финансовых инвестиций и услуг. </w:t>
      </w:r>
      <w:hyperlink r:id="rId11" w:history="1">
        <w:r w:rsidRPr="00835231">
          <w:rPr>
            <w:rStyle w:val="a4"/>
            <w:color w:val="auto"/>
            <w:sz w:val="28"/>
            <w:szCs w:val="28"/>
            <w:u w:val="none"/>
          </w:rPr>
          <w:t>https://openedu.ru/course/spbu/REGFIN/?session=self_paced_2023</w:t>
        </w:r>
      </w:hyperlink>
    </w:p>
    <w:p w14:paraId="067E4667" w14:textId="77777777" w:rsidR="009D6895" w:rsidRPr="00835231" w:rsidRDefault="009D6895" w:rsidP="009D6895">
      <w:pPr>
        <w:pStyle w:val="a5"/>
        <w:tabs>
          <w:tab w:val="left" w:pos="360"/>
          <w:tab w:val="left" w:pos="993"/>
        </w:tabs>
        <w:spacing w:line="360" w:lineRule="auto"/>
        <w:ind w:left="0" w:firstLine="709"/>
        <w:jc w:val="both"/>
        <w:outlineLvl w:val="0"/>
        <w:rPr>
          <w:sz w:val="28"/>
          <w:szCs w:val="28"/>
        </w:rPr>
      </w:pPr>
      <w:r w:rsidRPr="00835231">
        <w:rPr>
          <w:sz w:val="28"/>
          <w:szCs w:val="28"/>
        </w:rPr>
        <w:t xml:space="preserve">2. Анализ инвестиционных проектов и программ. </w:t>
      </w:r>
      <w:hyperlink r:id="rId12" w:history="1">
        <w:r w:rsidRPr="00835231">
          <w:rPr>
            <w:rStyle w:val="a4"/>
            <w:color w:val="auto"/>
            <w:sz w:val="28"/>
            <w:szCs w:val="28"/>
            <w:u w:val="none"/>
          </w:rPr>
          <w:t>https://openedu.ru/course/hse/AIPP/?session=2022</w:t>
        </w:r>
      </w:hyperlink>
      <w:r w:rsidRPr="00835231">
        <w:rPr>
          <w:sz w:val="28"/>
          <w:szCs w:val="28"/>
        </w:rPr>
        <w:t xml:space="preserve"> </w:t>
      </w:r>
    </w:p>
    <w:p w14:paraId="355F9E28" w14:textId="77777777" w:rsidR="009D6895" w:rsidRPr="00835231" w:rsidRDefault="009D6895" w:rsidP="009D6895">
      <w:pPr>
        <w:pStyle w:val="a5"/>
        <w:tabs>
          <w:tab w:val="left" w:pos="360"/>
          <w:tab w:val="left" w:pos="993"/>
        </w:tabs>
        <w:spacing w:line="360" w:lineRule="auto"/>
        <w:ind w:left="0" w:firstLine="709"/>
        <w:jc w:val="both"/>
        <w:outlineLvl w:val="0"/>
        <w:rPr>
          <w:sz w:val="28"/>
          <w:szCs w:val="28"/>
        </w:rPr>
      </w:pPr>
      <w:r w:rsidRPr="00835231">
        <w:rPr>
          <w:sz w:val="28"/>
          <w:szCs w:val="28"/>
        </w:rPr>
        <w:t xml:space="preserve">3. Оценка бизнеса и инвестиционных проектов. </w:t>
      </w:r>
      <w:hyperlink r:id="rId13" w:history="1">
        <w:r w:rsidRPr="00835231">
          <w:rPr>
            <w:rStyle w:val="a4"/>
            <w:color w:val="auto"/>
            <w:sz w:val="28"/>
            <w:szCs w:val="28"/>
            <w:u w:val="none"/>
          </w:rPr>
          <w:t>https://openedu.ru/course/spbu/BUS_VALUE/?session=self_paced_2022</w:t>
        </w:r>
      </w:hyperlink>
    </w:p>
    <w:p w14:paraId="30433BF9" w14:textId="77777777" w:rsidR="009D6895" w:rsidRPr="00835231" w:rsidRDefault="009D6895" w:rsidP="009D6895">
      <w:pPr>
        <w:pStyle w:val="a5"/>
        <w:tabs>
          <w:tab w:val="left" w:pos="360"/>
          <w:tab w:val="left" w:pos="993"/>
        </w:tabs>
        <w:spacing w:line="360" w:lineRule="auto"/>
        <w:ind w:left="0" w:firstLine="709"/>
        <w:jc w:val="both"/>
        <w:outlineLvl w:val="0"/>
        <w:rPr>
          <w:sz w:val="28"/>
          <w:szCs w:val="28"/>
        </w:rPr>
      </w:pPr>
      <w:r w:rsidRPr="00835231">
        <w:rPr>
          <w:sz w:val="28"/>
          <w:szCs w:val="28"/>
        </w:rPr>
        <w:t xml:space="preserve">4. Управление стоимостью компании. </w:t>
      </w:r>
      <w:hyperlink r:id="rId14" w:history="1">
        <w:r w:rsidRPr="00835231">
          <w:rPr>
            <w:rStyle w:val="a4"/>
            <w:color w:val="auto"/>
            <w:sz w:val="28"/>
            <w:szCs w:val="28"/>
            <w:u w:val="none"/>
          </w:rPr>
          <w:t>https://openedu.ru/course/spbu/VALUE_MNG/?session=self_paced_2022</w:t>
        </w:r>
      </w:hyperlink>
      <w:r w:rsidRPr="00835231">
        <w:rPr>
          <w:sz w:val="28"/>
          <w:szCs w:val="28"/>
        </w:rPr>
        <w:t xml:space="preserve"> </w:t>
      </w:r>
    </w:p>
    <w:p w14:paraId="1E609853" w14:textId="77777777" w:rsidR="009D6895" w:rsidRPr="00835231" w:rsidRDefault="009D6895" w:rsidP="009D6895">
      <w:pPr>
        <w:pStyle w:val="a5"/>
        <w:tabs>
          <w:tab w:val="left" w:pos="360"/>
          <w:tab w:val="left" w:pos="993"/>
        </w:tabs>
        <w:spacing w:line="360" w:lineRule="auto"/>
        <w:ind w:left="0" w:firstLine="709"/>
        <w:jc w:val="both"/>
        <w:outlineLvl w:val="0"/>
        <w:rPr>
          <w:sz w:val="28"/>
          <w:szCs w:val="28"/>
        </w:rPr>
      </w:pPr>
      <w:r w:rsidRPr="00835231">
        <w:rPr>
          <w:sz w:val="28"/>
          <w:szCs w:val="28"/>
        </w:rPr>
        <w:t xml:space="preserve">5. Управление организационными изменениями. </w:t>
      </w:r>
      <w:hyperlink r:id="rId15" w:history="1">
        <w:r w:rsidRPr="00835231">
          <w:rPr>
            <w:rStyle w:val="a4"/>
            <w:color w:val="auto"/>
            <w:sz w:val="28"/>
            <w:szCs w:val="28"/>
            <w:u w:val="none"/>
          </w:rPr>
          <w:t>https://openedu.ru/course/spbu/ORGCHANGE/?session=self_paced_2022</w:t>
        </w:r>
      </w:hyperlink>
    </w:p>
    <w:p w14:paraId="7AC06BF6" w14:textId="77777777" w:rsidR="009D6895" w:rsidRPr="00835231" w:rsidRDefault="009D6895" w:rsidP="009D6895">
      <w:pPr>
        <w:pStyle w:val="a5"/>
        <w:tabs>
          <w:tab w:val="left" w:pos="360"/>
          <w:tab w:val="left" w:pos="993"/>
        </w:tabs>
        <w:spacing w:line="360" w:lineRule="auto"/>
        <w:ind w:left="0" w:firstLine="709"/>
        <w:jc w:val="both"/>
        <w:outlineLvl w:val="0"/>
        <w:rPr>
          <w:sz w:val="28"/>
          <w:szCs w:val="28"/>
        </w:rPr>
      </w:pPr>
      <w:r w:rsidRPr="00835231">
        <w:rPr>
          <w:sz w:val="28"/>
          <w:szCs w:val="28"/>
        </w:rPr>
        <w:t>6. Моделирование бизнес-процессов инновационного предприятия. https://openedu.ru/course/ITMOUniversity/BPINNOVENT/?session=self_2024</w:t>
      </w:r>
    </w:p>
    <w:p w14:paraId="24978773" w14:textId="77777777" w:rsidR="009D6895" w:rsidRPr="00835231" w:rsidRDefault="009D6895" w:rsidP="009D6895">
      <w:pPr>
        <w:pStyle w:val="a5"/>
        <w:tabs>
          <w:tab w:val="left" w:pos="360"/>
          <w:tab w:val="left" w:pos="993"/>
        </w:tabs>
        <w:spacing w:line="360" w:lineRule="auto"/>
        <w:ind w:left="709"/>
        <w:jc w:val="center"/>
        <w:outlineLvl w:val="0"/>
        <w:rPr>
          <w:b/>
          <w:sz w:val="28"/>
          <w:szCs w:val="28"/>
        </w:rPr>
      </w:pPr>
      <w:r w:rsidRPr="00835231">
        <w:rPr>
          <w:b/>
          <w:sz w:val="28"/>
          <w:szCs w:val="28"/>
        </w:rPr>
        <w:t>Электронные ресурсы БИК:</w:t>
      </w:r>
    </w:p>
    <w:p w14:paraId="643419F2"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lastRenderedPageBreak/>
        <w:t>Электронная библиотека Финансового университета (ЭБ) http://elib.fa.ru/</w:t>
      </w:r>
    </w:p>
    <w:p w14:paraId="3DD44A95"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t>Электронно-библиотечная система BOOK.RU http://www.book.ru</w:t>
      </w:r>
    </w:p>
    <w:p w14:paraId="143DFEAA"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t>Электронно-библиотечная система «Университетская библиотека ОНЛАЙН» http://biblioclub.ru/</w:t>
      </w:r>
    </w:p>
    <w:p w14:paraId="295F6CA4"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t xml:space="preserve">Электронно-библиотечная система </w:t>
      </w:r>
      <w:proofErr w:type="spellStart"/>
      <w:r w:rsidRPr="00835231">
        <w:rPr>
          <w:rFonts w:eastAsia="Calibri"/>
          <w:sz w:val="28"/>
          <w:szCs w:val="28"/>
        </w:rPr>
        <w:t>Znanium</w:t>
      </w:r>
      <w:proofErr w:type="spellEnd"/>
      <w:r w:rsidRPr="00835231">
        <w:rPr>
          <w:rFonts w:eastAsia="Calibri"/>
          <w:sz w:val="28"/>
          <w:szCs w:val="28"/>
        </w:rPr>
        <w:t xml:space="preserve"> http://www.znanium.ru</w:t>
      </w:r>
    </w:p>
    <w:p w14:paraId="4CD7A1D9"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t xml:space="preserve">Образовательная платформа </w:t>
      </w:r>
      <w:proofErr w:type="spellStart"/>
      <w:r w:rsidRPr="00835231">
        <w:rPr>
          <w:rFonts w:eastAsia="Calibri"/>
          <w:sz w:val="28"/>
          <w:szCs w:val="28"/>
        </w:rPr>
        <w:t>Юрайт</w:t>
      </w:r>
      <w:proofErr w:type="spellEnd"/>
      <w:r w:rsidRPr="00835231">
        <w:rPr>
          <w:rFonts w:eastAsia="Calibri"/>
          <w:sz w:val="28"/>
          <w:szCs w:val="28"/>
        </w:rPr>
        <w:t xml:space="preserve"> https://urait.ru/</w:t>
      </w:r>
    </w:p>
    <w:p w14:paraId="0768EC9C"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t>Электронно-библиотечная система издательства Проспект http://ebs.prospekt.org/books</w:t>
      </w:r>
    </w:p>
    <w:p w14:paraId="5F49C9ED"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t xml:space="preserve">Деловая онлайн-библиотека </w:t>
      </w:r>
      <w:proofErr w:type="spellStart"/>
      <w:r w:rsidRPr="00835231">
        <w:rPr>
          <w:rFonts w:eastAsia="Calibri"/>
          <w:sz w:val="28"/>
          <w:szCs w:val="28"/>
        </w:rPr>
        <w:t>Alpina</w:t>
      </w:r>
      <w:proofErr w:type="spellEnd"/>
      <w:r w:rsidRPr="00835231">
        <w:rPr>
          <w:rFonts w:eastAsia="Calibri"/>
          <w:sz w:val="28"/>
          <w:szCs w:val="28"/>
        </w:rPr>
        <w:t xml:space="preserve"> </w:t>
      </w:r>
      <w:proofErr w:type="spellStart"/>
      <w:r w:rsidRPr="00835231">
        <w:rPr>
          <w:rFonts w:eastAsia="Calibri"/>
          <w:sz w:val="28"/>
          <w:szCs w:val="28"/>
        </w:rPr>
        <w:t>Digital</w:t>
      </w:r>
      <w:proofErr w:type="spellEnd"/>
      <w:r w:rsidRPr="00835231">
        <w:rPr>
          <w:rFonts w:eastAsia="Calibri"/>
          <w:sz w:val="28"/>
          <w:szCs w:val="28"/>
        </w:rPr>
        <w:t xml:space="preserve"> http://lib.alpinadigital.ru/</w:t>
      </w:r>
    </w:p>
    <w:p w14:paraId="2CD47E36"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t>Электронная библиотека Издательского дома «Гребенников» https://grebennikon.ru/</w:t>
      </w:r>
    </w:p>
    <w:p w14:paraId="6EFAB3C8"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t xml:space="preserve">Научная электронная библиотека </w:t>
      </w:r>
      <w:proofErr w:type="gramStart"/>
      <w:r w:rsidRPr="00835231">
        <w:rPr>
          <w:rFonts w:eastAsia="Calibri"/>
          <w:sz w:val="28"/>
          <w:szCs w:val="28"/>
        </w:rPr>
        <w:t>eLibrary.ru  http://elibrary.ru</w:t>
      </w:r>
      <w:proofErr w:type="gramEnd"/>
    </w:p>
    <w:p w14:paraId="22CFFB84" w14:textId="77777777" w:rsidR="009D6895" w:rsidRPr="00835231" w:rsidRDefault="009D6895" w:rsidP="009D6895">
      <w:pPr>
        <w:pStyle w:val="a5"/>
        <w:numPr>
          <w:ilvl w:val="0"/>
          <w:numId w:val="27"/>
        </w:numPr>
        <w:spacing w:line="360" w:lineRule="auto"/>
        <w:ind w:left="0" w:firstLine="709"/>
        <w:jc w:val="both"/>
        <w:rPr>
          <w:rFonts w:eastAsia="Calibri"/>
          <w:sz w:val="28"/>
          <w:szCs w:val="28"/>
        </w:rPr>
      </w:pPr>
      <w:r w:rsidRPr="00835231">
        <w:rPr>
          <w:rFonts w:eastAsia="Calibri"/>
          <w:sz w:val="28"/>
          <w:szCs w:val="28"/>
        </w:rPr>
        <w:t>Национальная электронная библиотека http://нэб.рф/</w:t>
      </w:r>
    </w:p>
    <w:p w14:paraId="1FF0B42C" w14:textId="77777777" w:rsidR="009D6895" w:rsidRPr="00835231" w:rsidRDefault="009D6895" w:rsidP="009D6895">
      <w:pPr>
        <w:jc w:val="center"/>
        <w:rPr>
          <w:sz w:val="28"/>
          <w:szCs w:val="28"/>
        </w:rPr>
      </w:pPr>
    </w:p>
    <w:p w14:paraId="54D0C869" w14:textId="569C46BE" w:rsidR="00C13855" w:rsidRPr="00835231" w:rsidRDefault="00C13855" w:rsidP="009D6895">
      <w:pPr>
        <w:rPr>
          <w:sz w:val="28"/>
          <w:szCs w:val="28"/>
        </w:rPr>
      </w:pPr>
    </w:p>
    <w:p w14:paraId="4CFEED29" w14:textId="77777777" w:rsidR="00365542" w:rsidRPr="00835231" w:rsidRDefault="00365542" w:rsidP="00A866AD">
      <w:pPr>
        <w:widowControl w:val="0"/>
        <w:spacing w:line="360" w:lineRule="auto"/>
        <w:ind w:firstLine="709"/>
        <w:jc w:val="both"/>
        <w:rPr>
          <w:b/>
          <w:sz w:val="28"/>
          <w:szCs w:val="28"/>
        </w:rPr>
      </w:pPr>
      <w:r w:rsidRPr="00835231">
        <w:rPr>
          <w:b/>
          <w:sz w:val="28"/>
          <w:szCs w:val="28"/>
        </w:rPr>
        <w:t>10. Методические указания для обучающихся по освоению дисциплины</w:t>
      </w:r>
    </w:p>
    <w:p w14:paraId="618EA0D5" w14:textId="55D14077" w:rsidR="00857600" w:rsidRPr="00835231" w:rsidRDefault="001C3D48" w:rsidP="00A866AD">
      <w:pPr>
        <w:widowControl w:val="0"/>
        <w:spacing w:line="360" w:lineRule="auto"/>
        <w:ind w:firstLine="709"/>
        <w:jc w:val="both"/>
        <w:rPr>
          <w:sz w:val="28"/>
          <w:szCs w:val="28"/>
        </w:rPr>
      </w:pPr>
      <w:bookmarkStart w:id="4" w:name="_Toc418764158"/>
      <w:bookmarkStart w:id="5" w:name="_Toc505877819"/>
      <w:r w:rsidRPr="00835231">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012A2359" w14:textId="77777777" w:rsidR="00BB2481" w:rsidRPr="00835231" w:rsidRDefault="00BB2481" w:rsidP="00BB2481">
      <w:pPr>
        <w:widowControl w:val="0"/>
        <w:spacing w:line="360" w:lineRule="auto"/>
        <w:ind w:firstLine="709"/>
        <w:jc w:val="center"/>
        <w:rPr>
          <w:b/>
          <w:sz w:val="28"/>
          <w:szCs w:val="28"/>
        </w:rPr>
      </w:pPr>
      <w:r w:rsidRPr="00835231">
        <w:rPr>
          <w:b/>
          <w:sz w:val="28"/>
          <w:szCs w:val="28"/>
        </w:rPr>
        <w:t>Методические рекомендации по выполнению контрольной работы</w:t>
      </w:r>
    </w:p>
    <w:p w14:paraId="489AB305" w14:textId="08442649" w:rsidR="00BB2481" w:rsidRPr="00835231" w:rsidRDefault="00BB2481" w:rsidP="00BB2481">
      <w:pPr>
        <w:widowControl w:val="0"/>
        <w:spacing w:line="360" w:lineRule="auto"/>
        <w:ind w:firstLine="709"/>
        <w:jc w:val="both"/>
        <w:rPr>
          <w:sz w:val="28"/>
          <w:szCs w:val="28"/>
        </w:rPr>
      </w:pPr>
      <w:r w:rsidRPr="00835231">
        <w:rPr>
          <w:sz w:val="28"/>
          <w:szCs w:val="28"/>
        </w:rPr>
        <w:t>Цель выполнения контрольной работы заключается в закреплении, углублении и систематизации теоретических знаний и практических навыков, полученных студентами в ходе изучения дисциплины «Консультационные методы и техника».</w:t>
      </w:r>
    </w:p>
    <w:p w14:paraId="71D2AEAA" w14:textId="77777777" w:rsidR="00BB2481" w:rsidRPr="00835231" w:rsidRDefault="00BB2481" w:rsidP="00BB2481">
      <w:pPr>
        <w:widowControl w:val="0"/>
        <w:spacing w:line="360" w:lineRule="auto"/>
        <w:ind w:firstLine="709"/>
        <w:jc w:val="both"/>
        <w:rPr>
          <w:sz w:val="28"/>
          <w:szCs w:val="28"/>
        </w:rPr>
      </w:pPr>
      <w:r w:rsidRPr="00835231">
        <w:rPr>
          <w:sz w:val="28"/>
          <w:szCs w:val="28"/>
        </w:rPr>
        <w:t xml:space="preserve">Контрольная работа должна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w:t>
      </w:r>
      <w:r w:rsidRPr="00835231">
        <w:rPr>
          <w:sz w:val="28"/>
          <w:szCs w:val="28"/>
        </w:rPr>
        <w:lastRenderedPageBreak/>
        <w:t>рассматриваемого в рамках дисциплины, выводы, обобщающие авторскую позицию по поставленной проблеме.</w:t>
      </w:r>
    </w:p>
    <w:p w14:paraId="3A83B1FC" w14:textId="77777777" w:rsidR="00BB2481" w:rsidRPr="00835231" w:rsidRDefault="00BB2481" w:rsidP="00BB2481">
      <w:pPr>
        <w:widowControl w:val="0"/>
        <w:spacing w:line="360" w:lineRule="auto"/>
        <w:ind w:firstLine="709"/>
        <w:jc w:val="both"/>
        <w:rPr>
          <w:sz w:val="28"/>
          <w:szCs w:val="28"/>
        </w:rPr>
      </w:pPr>
      <w:r w:rsidRPr="00835231">
        <w:rPr>
          <w:sz w:val="28"/>
          <w:szCs w:val="28"/>
        </w:rPr>
        <w:t>Основные элементы контрольной работы:</w:t>
      </w:r>
    </w:p>
    <w:p w14:paraId="694FDEB2" w14:textId="77777777" w:rsidR="00BB2481" w:rsidRPr="00835231" w:rsidRDefault="00BB2481" w:rsidP="00BB2481">
      <w:pPr>
        <w:widowControl w:val="0"/>
        <w:spacing w:line="360" w:lineRule="auto"/>
        <w:ind w:firstLine="709"/>
        <w:jc w:val="both"/>
        <w:rPr>
          <w:sz w:val="28"/>
          <w:szCs w:val="28"/>
        </w:rPr>
      </w:pPr>
      <w:r w:rsidRPr="00835231">
        <w:rPr>
          <w:sz w:val="28"/>
          <w:szCs w:val="28"/>
        </w:rPr>
        <w:t>- Титульный лист;</w:t>
      </w:r>
    </w:p>
    <w:p w14:paraId="381F3DD0" w14:textId="77777777" w:rsidR="00BB2481" w:rsidRPr="00835231" w:rsidRDefault="00BB2481" w:rsidP="00BB2481">
      <w:pPr>
        <w:widowControl w:val="0"/>
        <w:spacing w:line="360" w:lineRule="auto"/>
        <w:ind w:firstLine="709"/>
        <w:jc w:val="both"/>
        <w:rPr>
          <w:sz w:val="28"/>
          <w:szCs w:val="28"/>
        </w:rPr>
      </w:pPr>
      <w:r w:rsidRPr="00835231">
        <w:rPr>
          <w:sz w:val="28"/>
          <w:szCs w:val="28"/>
        </w:rPr>
        <w:t>- Оглавление;</w:t>
      </w:r>
    </w:p>
    <w:p w14:paraId="219324AA" w14:textId="77777777" w:rsidR="00BB2481" w:rsidRPr="00835231" w:rsidRDefault="00BB2481" w:rsidP="00BB2481">
      <w:pPr>
        <w:widowControl w:val="0"/>
        <w:spacing w:line="360" w:lineRule="auto"/>
        <w:ind w:firstLine="709"/>
        <w:jc w:val="both"/>
        <w:rPr>
          <w:sz w:val="28"/>
          <w:szCs w:val="28"/>
        </w:rPr>
      </w:pPr>
      <w:r w:rsidRPr="00835231">
        <w:rPr>
          <w:sz w:val="28"/>
          <w:szCs w:val="28"/>
        </w:rPr>
        <w:t>- Введение;</w:t>
      </w:r>
    </w:p>
    <w:p w14:paraId="24F247E7" w14:textId="77777777" w:rsidR="00BB2481" w:rsidRPr="00835231" w:rsidRDefault="00BB2481" w:rsidP="00BB2481">
      <w:pPr>
        <w:widowControl w:val="0"/>
        <w:spacing w:line="360" w:lineRule="auto"/>
        <w:ind w:firstLine="709"/>
        <w:jc w:val="both"/>
        <w:rPr>
          <w:sz w:val="28"/>
          <w:szCs w:val="28"/>
        </w:rPr>
      </w:pPr>
      <w:r w:rsidRPr="00835231">
        <w:rPr>
          <w:sz w:val="28"/>
          <w:szCs w:val="28"/>
        </w:rPr>
        <w:t>- Основная часть;</w:t>
      </w:r>
    </w:p>
    <w:p w14:paraId="7DBD40F5" w14:textId="77777777" w:rsidR="00BB2481" w:rsidRPr="00835231" w:rsidRDefault="00BB2481" w:rsidP="00BB2481">
      <w:pPr>
        <w:widowControl w:val="0"/>
        <w:spacing w:line="360" w:lineRule="auto"/>
        <w:ind w:firstLine="709"/>
        <w:jc w:val="both"/>
        <w:rPr>
          <w:sz w:val="28"/>
          <w:szCs w:val="28"/>
        </w:rPr>
      </w:pPr>
      <w:r w:rsidRPr="00835231">
        <w:rPr>
          <w:sz w:val="28"/>
          <w:szCs w:val="28"/>
        </w:rPr>
        <w:t>- Заключение;</w:t>
      </w:r>
    </w:p>
    <w:p w14:paraId="6071E140" w14:textId="77777777" w:rsidR="00BB2481" w:rsidRPr="00835231" w:rsidRDefault="00BB2481" w:rsidP="00BB2481">
      <w:pPr>
        <w:widowControl w:val="0"/>
        <w:spacing w:line="360" w:lineRule="auto"/>
        <w:ind w:firstLine="709"/>
        <w:jc w:val="both"/>
        <w:rPr>
          <w:sz w:val="28"/>
          <w:szCs w:val="28"/>
        </w:rPr>
      </w:pPr>
      <w:r w:rsidRPr="00835231">
        <w:rPr>
          <w:sz w:val="28"/>
          <w:szCs w:val="28"/>
        </w:rPr>
        <w:t>- Список использованной литературы;</w:t>
      </w:r>
    </w:p>
    <w:p w14:paraId="0BDB43F9" w14:textId="77777777" w:rsidR="00BB2481" w:rsidRPr="00835231" w:rsidRDefault="00BB2481" w:rsidP="00BB2481">
      <w:pPr>
        <w:widowControl w:val="0"/>
        <w:spacing w:line="360" w:lineRule="auto"/>
        <w:ind w:firstLine="709"/>
        <w:jc w:val="both"/>
        <w:rPr>
          <w:sz w:val="28"/>
          <w:szCs w:val="28"/>
        </w:rPr>
      </w:pPr>
      <w:r w:rsidRPr="00835231">
        <w:rPr>
          <w:sz w:val="28"/>
          <w:szCs w:val="28"/>
        </w:rPr>
        <w:t>- Приложения (при необходимости).</w:t>
      </w:r>
    </w:p>
    <w:p w14:paraId="75CB5443" w14:textId="77777777" w:rsidR="00BB2481" w:rsidRPr="00835231" w:rsidRDefault="00BB2481" w:rsidP="00BB2481">
      <w:pPr>
        <w:widowControl w:val="0"/>
        <w:spacing w:line="360" w:lineRule="auto"/>
        <w:ind w:firstLine="709"/>
        <w:jc w:val="both"/>
        <w:rPr>
          <w:sz w:val="28"/>
          <w:szCs w:val="28"/>
        </w:rPr>
      </w:pPr>
      <w:r w:rsidRPr="00835231">
        <w:rPr>
          <w:sz w:val="28"/>
          <w:szCs w:val="28"/>
        </w:rPr>
        <w:t>Во введении (ориентировочно 1 страница) должны быть отражены следующие основные моменты: актуальность выбранной темы контрольной работы; цель и задачи;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146C8002" w14:textId="77777777" w:rsidR="00BB2481" w:rsidRPr="00835231" w:rsidRDefault="00BB2481" w:rsidP="00BB2481">
      <w:pPr>
        <w:widowControl w:val="0"/>
        <w:spacing w:line="360" w:lineRule="auto"/>
        <w:ind w:firstLine="709"/>
        <w:jc w:val="both"/>
        <w:rPr>
          <w:sz w:val="28"/>
          <w:szCs w:val="28"/>
        </w:rPr>
      </w:pPr>
      <w:r w:rsidRPr="00835231">
        <w:rPr>
          <w:sz w:val="28"/>
          <w:szCs w:val="28"/>
        </w:rPr>
        <w:t>Основная часть работы должна состоять из двух разделов. Первый раздел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контрольной работы, на основе проведенного исследования сформировать собственное мнение по рассматриваемой проблеме. Вторая часть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21779556" w14:textId="77777777" w:rsidR="00BB2481" w:rsidRPr="00835231" w:rsidRDefault="00BB2481" w:rsidP="00BB2481">
      <w:pPr>
        <w:widowControl w:val="0"/>
        <w:spacing w:line="360" w:lineRule="auto"/>
        <w:ind w:firstLine="709"/>
        <w:jc w:val="both"/>
        <w:rPr>
          <w:sz w:val="28"/>
          <w:szCs w:val="28"/>
        </w:rPr>
      </w:pPr>
      <w:r w:rsidRPr="00835231">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03A8B819" w14:textId="77777777" w:rsidR="00BB2481" w:rsidRPr="00835231" w:rsidRDefault="00BB2481" w:rsidP="00BB2481">
      <w:pPr>
        <w:widowControl w:val="0"/>
        <w:spacing w:line="360" w:lineRule="auto"/>
        <w:ind w:firstLine="709"/>
        <w:jc w:val="both"/>
        <w:rPr>
          <w:sz w:val="28"/>
          <w:szCs w:val="28"/>
        </w:rPr>
      </w:pPr>
      <w:r w:rsidRPr="00835231">
        <w:rPr>
          <w:sz w:val="28"/>
          <w:szCs w:val="28"/>
        </w:rPr>
        <w:t xml:space="preserve">В процессе выполнения задания предстоит выполнить следующие виды </w:t>
      </w:r>
      <w:r w:rsidRPr="00835231">
        <w:rPr>
          <w:sz w:val="28"/>
          <w:szCs w:val="28"/>
        </w:rPr>
        <w:lastRenderedPageBreak/>
        <w:t>работ:</w:t>
      </w:r>
    </w:p>
    <w:p w14:paraId="7AAB3EDE" w14:textId="77777777" w:rsidR="00BB2481" w:rsidRPr="00835231" w:rsidRDefault="00BB2481" w:rsidP="00BB2481">
      <w:pPr>
        <w:widowControl w:val="0"/>
        <w:spacing w:line="360" w:lineRule="auto"/>
        <w:ind w:firstLine="709"/>
        <w:jc w:val="both"/>
        <w:rPr>
          <w:sz w:val="28"/>
          <w:szCs w:val="28"/>
        </w:rPr>
      </w:pPr>
      <w:r w:rsidRPr="00835231">
        <w:rPr>
          <w:sz w:val="28"/>
          <w:szCs w:val="28"/>
        </w:rPr>
        <w:t>1. Составить план задания.</w:t>
      </w:r>
    </w:p>
    <w:p w14:paraId="1697B5CC" w14:textId="77777777" w:rsidR="00BB2481" w:rsidRPr="00835231" w:rsidRDefault="00BB2481" w:rsidP="00BB2481">
      <w:pPr>
        <w:widowControl w:val="0"/>
        <w:spacing w:line="360" w:lineRule="auto"/>
        <w:ind w:firstLine="709"/>
        <w:jc w:val="both"/>
        <w:rPr>
          <w:sz w:val="28"/>
          <w:szCs w:val="28"/>
        </w:rPr>
      </w:pPr>
      <w:r w:rsidRPr="00835231">
        <w:rPr>
          <w:sz w:val="28"/>
          <w:szCs w:val="28"/>
        </w:rPr>
        <w:t>2. Отобрать источники, собрать и проанализировать информацию по проблеме.</w:t>
      </w:r>
    </w:p>
    <w:p w14:paraId="5526235B" w14:textId="77777777" w:rsidR="00BB2481" w:rsidRPr="00835231" w:rsidRDefault="00BB2481" w:rsidP="00BB2481">
      <w:pPr>
        <w:widowControl w:val="0"/>
        <w:spacing w:line="360" w:lineRule="auto"/>
        <w:ind w:firstLine="709"/>
        <w:jc w:val="both"/>
        <w:rPr>
          <w:sz w:val="28"/>
          <w:szCs w:val="28"/>
        </w:rPr>
      </w:pPr>
      <w:r w:rsidRPr="00835231">
        <w:rPr>
          <w:sz w:val="28"/>
          <w:szCs w:val="28"/>
        </w:rPr>
        <w:t>3. Систематизировать и проанализировать собранную информацию по проблеме.</w:t>
      </w:r>
    </w:p>
    <w:p w14:paraId="33274881" w14:textId="77777777" w:rsidR="00BB2481" w:rsidRPr="00835231" w:rsidRDefault="00BB2481" w:rsidP="00BB2481">
      <w:pPr>
        <w:widowControl w:val="0"/>
        <w:spacing w:line="360" w:lineRule="auto"/>
        <w:ind w:firstLine="709"/>
        <w:jc w:val="both"/>
        <w:rPr>
          <w:sz w:val="28"/>
          <w:szCs w:val="28"/>
        </w:rPr>
      </w:pPr>
      <w:r w:rsidRPr="00835231">
        <w:rPr>
          <w:sz w:val="28"/>
          <w:szCs w:val="28"/>
        </w:rPr>
        <w:t>4. Представить проведенный анализ с собственными выводами и предложениями.</w:t>
      </w:r>
    </w:p>
    <w:p w14:paraId="49738386" w14:textId="05154CAA" w:rsidR="006E06D8" w:rsidRPr="00835231" w:rsidRDefault="00BB2481" w:rsidP="00BB2481">
      <w:pPr>
        <w:widowControl w:val="0"/>
        <w:spacing w:line="360" w:lineRule="auto"/>
        <w:ind w:firstLine="709"/>
        <w:jc w:val="both"/>
        <w:rPr>
          <w:sz w:val="28"/>
          <w:szCs w:val="28"/>
        </w:rPr>
      </w:pPr>
      <w:r w:rsidRPr="00835231">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409EC3E6" w14:textId="77777777" w:rsidR="006E06D8" w:rsidRPr="00835231" w:rsidRDefault="006E06D8" w:rsidP="00A866AD">
      <w:pPr>
        <w:widowControl w:val="0"/>
        <w:spacing w:line="360" w:lineRule="auto"/>
        <w:ind w:firstLine="709"/>
        <w:jc w:val="both"/>
        <w:rPr>
          <w:sz w:val="28"/>
          <w:szCs w:val="28"/>
        </w:rPr>
      </w:pPr>
    </w:p>
    <w:bookmarkEnd w:id="4"/>
    <w:bookmarkEnd w:id="5"/>
    <w:p w14:paraId="47DC27EA" w14:textId="77777777" w:rsidR="00583D2F" w:rsidRPr="00835231" w:rsidRDefault="00583D2F" w:rsidP="00A866AD">
      <w:pPr>
        <w:widowControl w:val="0"/>
        <w:spacing w:line="336" w:lineRule="auto"/>
        <w:ind w:firstLine="709"/>
        <w:jc w:val="both"/>
        <w:rPr>
          <w:b/>
          <w:spacing w:val="-2"/>
          <w:sz w:val="28"/>
          <w:szCs w:val="28"/>
        </w:rPr>
      </w:pPr>
      <w:r w:rsidRPr="00835231">
        <w:rPr>
          <w:b/>
          <w:spacing w:val="-2"/>
          <w:sz w:val="28"/>
          <w:szCs w:val="28"/>
        </w:rPr>
        <w:t>11. П</w:t>
      </w:r>
      <w:r w:rsidRPr="00835231">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835231">
        <w:rPr>
          <w:b/>
          <w:spacing w:val="-2"/>
          <w:sz w:val="28"/>
          <w:szCs w:val="28"/>
        </w:rPr>
        <w:t>систем.</w:t>
      </w:r>
    </w:p>
    <w:p w14:paraId="63F429A0" w14:textId="77777777" w:rsidR="00583D2F" w:rsidRPr="00835231" w:rsidRDefault="00583D2F" w:rsidP="00A866AD">
      <w:pPr>
        <w:widowControl w:val="0"/>
        <w:spacing w:line="336" w:lineRule="auto"/>
        <w:ind w:firstLine="709"/>
        <w:jc w:val="both"/>
        <w:rPr>
          <w:b/>
          <w:sz w:val="28"/>
          <w:szCs w:val="28"/>
        </w:rPr>
      </w:pPr>
      <w:r w:rsidRPr="00835231">
        <w:rPr>
          <w:b/>
          <w:spacing w:val="-2"/>
          <w:sz w:val="28"/>
          <w:szCs w:val="28"/>
        </w:rPr>
        <w:t xml:space="preserve">11.1. </w:t>
      </w:r>
      <w:r w:rsidRPr="00835231">
        <w:rPr>
          <w:b/>
          <w:sz w:val="28"/>
          <w:szCs w:val="28"/>
        </w:rPr>
        <w:t>Комплект</w:t>
      </w:r>
      <w:r w:rsidRPr="00835231">
        <w:rPr>
          <w:b/>
          <w:spacing w:val="-17"/>
          <w:sz w:val="28"/>
          <w:szCs w:val="28"/>
        </w:rPr>
        <w:t xml:space="preserve"> </w:t>
      </w:r>
      <w:r w:rsidRPr="00835231">
        <w:rPr>
          <w:b/>
          <w:sz w:val="28"/>
          <w:szCs w:val="28"/>
        </w:rPr>
        <w:t>лицензионного</w:t>
      </w:r>
      <w:r w:rsidRPr="00835231">
        <w:rPr>
          <w:b/>
          <w:spacing w:val="-16"/>
          <w:sz w:val="28"/>
          <w:szCs w:val="28"/>
        </w:rPr>
        <w:t xml:space="preserve"> </w:t>
      </w:r>
      <w:r w:rsidRPr="00835231">
        <w:rPr>
          <w:b/>
          <w:sz w:val="28"/>
          <w:szCs w:val="28"/>
        </w:rPr>
        <w:t>программного</w:t>
      </w:r>
      <w:r w:rsidRPr="00835231">
        <w:rPr>
          <w:b/>
          <w:spacing w:val="-15"/>
          <w:sz w:val="28"/>
          <w:szCs w:val="28"/>
        </w:rPr>
        <w:t xml:space="preserve"> </w:t>
      </w:r>
      <w:r w:rsidRPr="00835231">
        <w:rPr>
          <w:b/>
          <w:spacing w:val="-2"/>
          <w:sz w:val="28"/>
          <w:szCs w:val="28"/>
        </w:rPr>
        <w:t>обеспечения:</w:t>
      </w:r>
    </w:p>
    <w:p w14:paraId="28EDD55D" w14:textId="77777777" w:rsidR="00583D2F" w:rsidRPr="00835231" w:rsidRDefault="00583D2F" w:rsidP="00857600">
      <w:pPr>
        <w:widowControl w:val="0"/>
        <w:tabs>
          <w:tab w:val="left" w:pos="1660"/>
        </w:tabs>
        <w:spacing w:line="336" w:lineRule="auto"/>
        <w:ind w:firstLine="709"/>
        <w:rPr>
          <w:sz w:val="28"/>
          <w:szCs w:val="28"/>
        </w:rPr>
      </w:pPr>
      <w:r w:rsidRPr="00835231">
        <w:rPr>
          <w:sz w:val="28"/>
          <w:szCs w:val="28"/>
        </w:rPr>
        <w:t xml:space="preserve">1. </w:t>
      </w:r>
      <w:r w:rsidRPr="00835231">
        <w:rPr>
          <w:sz w:val="28"/>
          <w:szCs w:val="28"/>
          <w:lang w:val="en-US"/>
        </w:rPr>
        <w:t>Windows</w:t>
      </w:r>
      <w:r w:rsidRPr="00835231">
        <w:rPr>
          <w:sz w:val="28"/>
          <w:szCs w:val="28"/>
        </w:rPr>
        <w:t>,</w:t>
      </w:r>
      <w:r w:rsidRPr="00835231">
        <w:rPr>
          <w:spacing w:val="-15"/>
          <w:sz w:val="28"/>
          <w:szCs w:val="28"/>
        </w:rPr>
        <w:t xml:space="preserve"> </w:t>
      </w:r>
      <w:r w:rsidRPr="00835231">
        <w:rPr>
          <w:sz w:val="28"/>
          <w:szCs w:val="28"/>
          <w:lang w:val="en-US"/>
        </w:rPr>
        <w:t>Microsoft</w:t>
      </w:r>
      <w:r w:rsidRPr="00835231">
        <w:rPr>
          <w:spacing w:val="-12"/>
          <w:sz w:val="28"/>
          <w:szCs w:val="28"/>
        </w:rPr>
        <w:t xml:space="preserve"> </w:t>
      </w:r>
      <w:r w:rsidRPr="00835231">
        <w:rPr>
          <w:spacing w:val="-2"/>
          <w:sz w:val="28"/>
          <w:szCs w:val="28"/>
          <w:lang w:val="en-US"/>
        </w:rPr>
        <w:t>Office</w:t>
      </w:r>
      <w:r w:rsidRPr="00835231">
        <w:rPr>
          <w:spacing w:val="-2"/>
          <w:sz w:val="28"/>
          <w:szCs w:val="28"/>
        </w:rPr>
        <w:t>;</w:t>
      </w:r>
    </w:p>
    <w:p w14:paraId="471F1C63" w14:textId="77777777" w:rsidR="00583D2F" w:rsidRPr="00835231" w:rsidRDefault="00583D2F" w:rsidP="00857600">
      <w:pPr>
        <w:widowControl w:val="0"/>
        <w:tabs>
          <w:tab w:val="left" w:pos="1660"/>
        </w:tabs>
        <w:spacing w:line="336" w:lineRule="auto"/>
        <w:ind w:firstLine="709"/>
        <w:jc w:val="both"/>
        <w:rPr>
          <w:sz w:val="28"/>
          <w:szCs w:val="28"/>
        </w:rPr>
      </w:pPr>
      <w:r w:rsidRPr="00835231">
        <w:rPr>
          <w:sz w:val="28"/>
          <w:szCs w:val="28"/>
        </w:rPr>
        <w:t>2. Антивирус</w:t>
      </w:r>
      <w:r w:rsidRPr="00835231">
        <w:rPr>
          <w:spacing w:val="-15"/>
          <w:sz w:val="28"/>
          <w:szCs w:val="28"/>
        </w:rPr>
        <w:t xml:space="preserve"> </w:t>
      </w:r>
      <w:r w:rsidRPr="00835231">
        <w:rPr>
          <w:spacing w:val="-2"/>
          <w:sz w:val="28"/>
          <w:szCs w:val="28"/>
          <w:lang w:val="en-US"/>
        </w:rPr>
        <w:t>Kaspersky</w:t>
      </w:r>
      <w:r w:rsidRPr="00835231">
        <w:rPr>
          <w:spacing w:val="-2"/>
          <w:sz w:val="28"/>
          <w:szCs w:val="28"/>
        </w:rPr>
        <w:t>.</w:t>
      </w:r>
    </w:p>
    <w:p w14:paraId="0F90E65F" w14:textId="77777777" w:rsidR="00583D2F" w:rsidRPr="00835231" w:rsidRDefault="00583D2F" w:rsidP="00A866AD">
      <w:pPr>
        <w:widowControl w:val="0"/>
        <w:tabs>
          <w:tab w:val="left" w:pos="1660"/>
        </w:tabs>
        <w:spacing w:line="336" w:lineRule="auto"/>
        <w:ind w:firstLine="709"/>
        <w:jc w:val="both"/>
        <w:rPr>
          <w:b/>
          <w:spacing w:val="-2"/>
          <w:sz w:val="28"/>
          <w:szCs w:val="28"/>
        </w:rPr>
      </w:pPr>
      <w:r w:rsidRPr="00835231">
        <w:rPr>
          <w:b/>
          <w:spacing w:val="-2"/>
          <w:sz w:val="28"/>
          <w:szCs w:val="28"/>
        </w:rPr>
        <w:t>11.2. Современные профессиональные базы данных и информационные справочные системы</w:t>
      </w:r>
    </w:p>
    <w:p w14:paraId="44E28D46" w14:textId="77777777" w:rsidR="00583D2F" w:rsidRPr="00835231" w:rsidRDefault="00583D2F" w:rsidP="00857600">
      <w:pPr>
        <w:widowControl w:val="0"/>
        <w:tabs>
          <w:tab w:val="left" w:pos="1660"/>
        </w:tabs>
        <w:spacing w:line="336" w:lineRule="auto"/>
        <w:ind w:firstLine="709"/>
        <w:jc w:val="both"/>
        <w:rPr>
          <w:b/>
          <w:spacing w:val="-2"/>
          <w:sz w:val="28"/>
          <w:szCs w:val="28"/>
        </w:rPr>
      </w:pPr>
      <w:r w:rsidRPr="00835231">
        <w:rPr>
          <w:spacing w:val="-2"/>
          <w:sz w:val="28"/>
          <w:szCs w:val="28"/>
        </w:rPr>
        <w:t>1.</w:t>
      </w:r>
      <w:r w:rsidRPr="00835231">
        <w:rPr>
          <w:b/>
          <w:spacing w:val="-2"/>
          <w:sz w:val="28"/>
          <w:szCs w:val="28"/>
        </w:rPr>
        <w:t xml:space="preserve"> </w:t>
      </w:r>
      <w:r w:rsidRPr="00835231">
        <w:rPr>
          <w:sz w:val="28"/>
          <w:szCs w:val="28"/>
        </w:rPr>
        <w:t>Информационно-правовая</w:t>
      </w:r>
      <w:r w:rsidRPr="00835231">
        <w:rPr>
          <w:spacing w:val="-14"/>
          <w:sz w:val="28"/>
          <w:szCs w:val="28"/>
        </w:rPr>
        <w:t xml:space="preserve"> </w:t>
      </w:r>
      <w:r w:rsidRPr="00835231">
        <w:rPr>
          <w:sz w:val="28"/>
          <w:szCs w:val="28"/>
        </w:rPr>
        <w:t>система</w:t>
      </w:r>
      <w:r w:rsidRPr="00835231">
        <w:rPr>
          <w:spacing w:val="-11"/>
          <w:sz w:val="28"/>
          <w:szCs w:val="28"/>
        </w:rPr>
        <w:t xml:space="preserve"> </w:t>
      </w:r>
      <w:r w:rsidRPr="00835231">
        <w:rPr>
          <w:spacing w:val="-2"/>
          <w:sz w:val="28"/>
          <w:szCs w:val="28"/>
        </w:rPr>
        <w:t>«Гарант»;</w:t>
      </w:r>
    </w:p>
    <w:p w14:paraId="42528A33" w14:textId="77777777" w:rsidR="00583D2F" w:rsidRPr="00835231" w:rsidRDefault="00583D2F" w:rsidP="00857600">
      <w:pPr>
        <w:widowControl w:val="0"/>
        <w:tabs>
          <w:tab w:val="left" w:pos="1660"/>
        </w:tabs>
        <w:spacing w:line="336" w:lineRule="auto"/>
        <w:ind w:firstLine="709"/>
        <w:jc w:val="both"/>
        <w:rPr>
          <w:sz w:val="28"/>
          <w:szCs w:val="28"/>
        </w:rPr>
      </w:pPr>
      <w:r w:rsidRPr="00835231">
        <w:rPr>
          <w:sz w:val="28"/>
          <w:szCs w:val="28"/>
        </w:rPr>
        <w:t>2. Информационно-правовая</w:t>
      </w:r>
      <w:r w:rsidRPr="00835231">
        <w:rPr>
          <w:spacing w:val="-14"/>
          <w:sz w:val="28"/>
          <w:szCs w:val="28"/>
        </w:rPr>
        <w:t xml:space="preserve"> </w:t>
      </w:r>
      <w:r w:rsidRPr="00835231">
        <w:rPr>
          <w:sz w:val="28"/>
          <w:szCs w:val="28"/>
        </w:rPr>
        <w:t>система</w:t>
      </w:r>
      <w:r w:rsidRPr="00835231">
        <w:rPr>
          <w:spacing w:val="-11"/>
          <w:sz w:val="28"/>
          <w:szCs w:val="28"/>
        </w:rPr>
        <w:t xml:space="preserve"> </w:t>
      </w:r>
      <w:r w:rsidRPr="00835231">
        <w:rPr>
          <w:sz w:val="28"/>
          <w:szCs w:val="28"/>
        </w:rPr>
        <w:t>«Консультант</w:t>
      </w:r>
      <w:r w:rsidRPr="00835231">
        <w:rPr>
          <w:spacing w:val="-10"/>
          <w:sz w:val="28"/>
          <w:szCs w:val="28"/>
        </w:rPr>
        <w:t xml:space="preserve"> </w:t>
      </w:r>
      <w:r w:rsidRPr="00835231">
        <w:rPr>
          <w:spacing w:val="-2"/>
          <w:sz w:val="28"/>
          <w:szCs w:val="28"/>
        </w:rPr>
        <w:t>Плюс»;</w:t>
      </w:r>
    </w:p>
    <w:p w14:paraId="738CA336" w14:textId="77777777" w:rsidR="00583D2F" w:rsidRPr="00835231" w:rsidRDefault="00583D2F" w:rsidP="00857600">
      <w:pPr>
        <w:widowControl w:val="0"/>
        <w:tabs>
          <w:tab w:val="left" w:pos="1660"/>
        </w:tabs>
        <w:spacing w:line="336" w:lineRule="auto"/>
        <w:ind w:firstLine="709"/>
        <w:jc w:val="both"/>
        <w:rPr>
          <w:sz w:val="28"/>
          <w:szCs w:val="28"/>
        </w:rPr>
      </w:pPr>
      <w:r w:rsidRPr="00835231">
        <w:rPr>
          <w:sz w:val="28"/>
          <w:szCs w:val="28"/>
        </w:rPr>
        <w:t>3. Электронная</w:t>
      </w:r>
      <w:r w:rsidRPr="00835231">
        <w:rPr>
          <w:spacing w:val="-12"/>
          <w:sz w:val="28"/>
          <w:szCs w:val="28"/>
        </w:rPr>
        <w:t xml:space="preserve"> </w:t>
      </w:r>
      <w:r w:rsidRPr="00835231">
        <w:rPr>
          <w:sz w:val="28"/>
          <w:szCs w:val="28"/>
        </w:rPr>
        <w:t>энциклопедия:</w:t>
      </w:r>
      <w:r w:rsidRPr="00835231">
        <w:rPr>
          <w:spacing w:val="-9"/>
          <w:sz w:val="28"/>
          <w:szCs w:val="28"/>
        </w:rPr>
        <w:t xml:space="preserve"> </w:t>
      </w:r>
      <w:hyperlink r:id="rId16">
        <w:r w:rsidRPr="00835231">
          <w:rPr>
            <w:spacing w:val="-2"/>
            <w:sz w:val="28"/>
            <w:szCs w:val="28"/>
          </w:rPr>
          <w:t>http://ru.wikipedia.org/wiki/Wiki</w:t>
        </w:r>
      </w:hyperlink>
      <w:r w:rsidRPr="00835231">
        <w:rPr>
          <w:spacing w:val="-2"/>
          <w:sz w:val="28"/>
          <w:szCs w:val="28"/>
        </w:rPr>
        <w:t>;</w:t>
      </w:r>
    </w:p>
    <w:p w14:paraId="755E42E7" w14:textId="0B6ACAB8" w:rsidR="00583D2F" w:rsidRPr="00835231"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835231">
        <w:rPr>
          <w:spacing w:val="-2"/>
          <w:sz w:val="28"/>
          <w:szCs w:val="28"/>
        </w:rPr>
        <w:t>4. Система</w:t>
      </w:r>
      <w:r w:rsidR="00857600" w:rsidRPr="00835231">
        <w:rPr>
          <w:sz w:val="28"/>
          <w:szCs w:val="28"/>
        </w:rPr>
        <w:t xml:space="preserve"> </w:t>
      </w:r>
      <w:r w:rsidRPr="00835231">
        <w:rPr>
          <w:spacing w:val="-2"/>
          <w:sz w:val="28"/>
          <w:szCs w:val="28"/>
        </w:rPr>
        <w:t>комплексного</w:t>
      </w:r>
      <w:r w:rsidRPr="00835231">
        <w:rPr>
          <w:sz w:val="28"/>
          <w:szCs w:val="28"/>
        </w:rPr>
        <w:t xml:space="preserve"> </w:t>
      </w:r>
      <w:r w:rsidRPr="00835231">
        <w:rPr>
          <w:spacing w:val="-2"/>
          <w:sz w:val="28"/>
          <w:szCs w:val="28"/>
        </w:rPr>
        <w:t>раскрытия</w:t>
      </w:r>
      <w:r w:rsidRPr="00835231">
        <w:rPr>
          <w:sz w:val="28"/>
          <w:szCs w:val="28"/>
        </w:rPr>
        <w:t xml:space="preserve"> </w:t>
      </w:r>
      <w:r w:rsidRPr="00835231">
        <w:rPr>
          <w:spacing w:val="-2"/>
          <w:sz w:val="28"/>
          <w:szCs w:val="28"/>
        </w:rPr>
        <w:t>информации</w:t>
      </w:r>
      <w:r w:rsidRPr="00835231">
        <w:rPr>
          <w:sz w:val="28"/>
          <w:szCs w:val="28"/>
        </w:rPr>
        <w:t xml:space="preserve"> </w:t>
      </w:r>
      <w:r w:rsidRPr="00835231">
        <w:rPr>
          <w:spacing w:val="-2"/>
          <w:sz w:val="28"/>
          <w:szCs w:val="28"/>
        </w:rPr>
        <w:t xml:space="preserve">«СКРИН» - </w:t>
      </w:r>
      <w:hyperlink r:id="rId17">
        <w:r w:rsidRPr="00835231">
          <w:rPr>
            <w:spacing w:val="-2"/>
            <w:sz w:val="28"/>
            <w:szCs w:val="28"/>
          </w:rPr>
          <w:t>http://www.skrin.ru/</w:t>
        </w:r>
      </w:hyperlink>
      <w:r w:rsidRPr="00835231">
        <w:rPr>
          <w:spacing w:val="-2"/>
          <w:sz w:val="28"/>
          <w:szCs w:val="28"/>
        </w:rPr>
        <w:t>.</w:t>
      </w:r>
    </w:p>
    <w:p w14:paraId="3C399486" w14:textId="77777777" w:rsidR="00583D2F" w:rsidRPr="00835231"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835231">
        <w:rPr>
          <w:b/>
          <w:spacing w:val="-2"/>
          <w:sz w:val="28"/>
          <w:szCs w:val="28"/>
        </w:rPr>
        <w:t xml:space="preserve">11.3. Сертифицированные программные и аппаратные средства защиты информации </w:t>
      </w:r>
    </w:p>
    <w:p w14:paraId="0803B538" w14:textId="62FB28AB" w:rsidR="00583D2F"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835231">
        <w:rPr>
          <w:spacing w:val="-2"/>
          <w:sz w:val="28"/>
          <w:szCs w:val="28"/>
        </w:rPr>
        <w:t>- не используются.</w:t>
      </w:r>
    </w:p>
    <w:p w14:paraId="58540A47" w14:textId="77777777" w:rsidR="00793887" w:rsidRPr="00835231" w:rsidRDefault="00793887" w:rsidP="00A866AD">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p>
    <w:p w14:paraId="114BE556" w14:textId="77777777" w:rsidR="00583D2F" w:rsidRPr="00835231" w:rsidRDefault="00583D2F" w:rsidP="00A866AD">
      <w:pPr>
        <w:widowControl w:val="0"/>
        <w:spacing w:line="336" w:lineRule="auto"/>
        <w:ind w:firstLine="709"/>
        <w:rPr>
          <w:sz w:val="28"/>
          <w:szCs w:val="28"/>
        </w:rPr>
      </w:pPr>
    </w:p>
    <w:p w14:paraId="27A9CC5E" w14:textId="77777777" w:rsidR="00583D2F" w:rsidRPr="00835231" w:rsidRDefault="00583D2F" w:rsidP="00A866AD">
      <w:pPr>
        <w:widowControl w:val="0"/>
        <w:tabs>
          <w:tab w:val="left" w:pos="1113"/>
        </w:tabs>
        <w:spacing w:line="336" w:lineRule="auto"/>
        <w:ind w:firstLine="709"/>
        <w:jc w:val="both"/>
        <w:rPr>
          <w:b/>
          <w:sz w:val="28"/>
          <w:szCs w:val="28"/>
        </w:rPr>
      </w:pPr>
      <w:r w:rsidRPr="00835231">
        <w:rPr>
          <w:b/>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835231" w:rsidRDefault="00583D2F" w:rsidP="00A866AD">
      <w:pPr>
        <w:widowControl w:val="0"/>
        <w:spacing w:line="336" w:lineRule="auto"/>
        <w:ind w:firstLine="709"/>
        <w:jc w:val="both"/>
        <w:rPr>
          <w:sz w:val="28"/>
          <w:szCs w:val="28"/>
        </w:rPr>
      </w:pPr>
      <w:r w:rsidRPr="00835231">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835231" w:rsidRDefault="00583D2F" w:rsidP="00A866AD">
      <w:pPr>
        <w:widowControl w:val="0"/>
        <w:spacing w:line="336" w:lineRule="auto"/>
        <w:ind w:firstLine="709"/>
        <w:jc w:val="both"/>
        <w:rPr>
          <w:sz w:val="28"/>
          <w:szCs w:val="28"/>
        </w:rPr>
      </w:pPr>
      <w:r w:rsidRPr="00835231">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835231" w:rsidRDefault="00583D2F" w:rsidP="00A866AD">
      <w:pPr>
        <w:widowControl w:val="0"/>
        <w:spacing w:line="336" w:lineRule="auto"/>
        <w:ind w:firstLine="709"/>
        <w:jc w:val="both"/>
        <w:rPr>
          <w:sz w:val="28"/>
          <w:szCs w:val="28"/>
        </w:rPr>
      </w:pPr>
      <w:r w:rsidRPr="00835231">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835231" w:rsidSect="005640A8">
      <w:footerReference w:type="default" r:id="rId18"/>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38477" w14:textId="77777777" w:rsidR="00E361ED" w:rsidRDefault="00E361ED" w:rsidP="00FA42F5">
      <w:r>
        <w:separator/>
      </w:r>
    </w:p>
  </w:endnote>
  <w:endnote w:type="continuationSeparator" w:id="0">
    <w:p w14:paraId="7756528B" w14:textId="77777777" w:rsidR="00E361ED" w:rsidRDefault="00E361ED"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6DC96660" w:rsidR="00A51939" w:rsidRPr="00A866AD" w:rsidRDefault="00A51939" w:rsidP="009F2BDE">
        <w:pPr>
          <w:pStyle w:val="af"/>
          <w:jc w:val="center"/>
        </w:pPr>
        <w:r w:rsidRPr="00A866AD">
          <w:fldChar w:fldCharType="begin"/>
        </w:r>
        <w:r w:rsidRPr="00A866AD">
          <w:instrText>PAGE   \* MERGEFORMAT</w:instrText>
        </w:r>
        <w:r w:rsidRPr="00A866AD">
          <w:fldChar w:fldCharType="separate"/>
        </w:r>
        <w:r w:rsidR="006F7367">
          <w:rPr>
            <w:noProof/>
          </w:rPr>
          <w:t>21</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BAEB4" w14:textId="77777777" w:rsidR="00E361ED" w:rsidRDefault="00E361ED" w:rsidP="00FA42F5">
      <w:r>
        <w:separator/>
      </w:r>
    </w:p>
  </w:footnote>
  <w:footnote w:type="continuationSeparator" w:id="0">
    <w:p w14:paraId="77F90509" w14:textId="77777777" w:rsidR="00E361ED" w:rsidRDefault="00E361ED"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1FF10E49"/>
    <w:multiLevelType w:val="hybridMultilevel"/>
    <w:tmpl w:val="D94E3868"/>
    <w:lvl w:ilvl="0" w:tplc="5E7E7D64">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7"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9"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D64216D"/>
    <w:multiLevelType w:val="hybridMultilevel"/>
    <w:tmpl w:val="B3CAC638"/>
    <w:lvl w:ilvl="0" w:tplc="DB640A12">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2" w15:restartNumberingAfterBreak="0">
    <w:nsid w:val="3B823A23"/>
    <w:multiLevelType w:val="hybridMultilevel"/>
    <w:tmpl w:val="3D2AC01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2" w15:restartNumberingAfterBreak="0">
    <w:nsid w:val="64056CA5"/>
    <w:multiLevelType w:val="hybridMultilevel"/>
    <w:tmpl w:val="70341508"/>
    <w:lvl w:ilvl="0" w:tplc="E1506DC4">
      <w:start w:val="1"/>
      <w:numFmt w:val="bullet"/>
      <w:lvlText w:val="-"/>
      <w:lvlJc w:val="left"/>
      <w:pPr>
        <w:ind w:left="1144" w:hanging="360"/>
      </w:pPr>
      <w:rPr>
        <w:rFonts w:ascii="Times New Roman" w:eastAsia="Calibr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4"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914519"/>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6"/>
  </w:num>
  <w:num w:numId="3">
    <w:abstractNumId w:val="2"/>
  </w:num>
  <w:num w:numId="4">
    <w:abstractNumId w:val="21"/>
  </w:num>
  <w:num w:numId="5">
    <w:abstractNumId w:val="23"/>
  </w:num>
  <w:num w:numId="6">
    <w:abstractNumId w:val="1"/>
  </w:num>
  <w:num w:numId="7">
    <w:abstractNumId w:val="14"/>
  </w:num>
  <w:num w:numId="8">
    <w:abstractNumId w:val="8"/>
  </w:num>
  <w:num w:numId="9">
    <w:abstractNumId w:val="11"/>
  </w:num>
  <w:num w:numId="10">
    <w:abstractNumId w:val="0"/>
  </w:num>
  <w:num w:numId="11">
    <w:abstractNumId w:val="3"/>
  </w:num>
  <w:num w:numId="12">
    <w:abstractNumId w:val="17"/>
  </w:num>
  <w:num w:numId="13">
    <w:abstractNumId w:val="19"/>
  </w:num>
  <w:num w:numId="14">
    <w:abstractNumId w:val="20"/>
  </w:num>
  <w:num w:numId="15">
    <w:abstractNumId w:val="9"/>
  </w:num>
  <w:num w:numId="16">
    <w:abstractNumId w:val="15"/>
  </w:num>
  <w:num w:numId="17">
    <w:abstractNumId w:val="24"/>
  </w:num>
  <w:num w:numId="18">
    <w:abstractNumId w:val="18"/>
  </w:num>
  <w:num w:numId="19">
    <w:abstractNumId w:val="27"/>
  </w:num>
  <w:num w:numId="20">
    <w:abstractNumId w:val="28"/>
  </w:num>
  <w:num w:numId="21">
    <w:abstractNumId w:val="16"/>
  </w:num>
  <w:num w:numId="22">
    <w:abstractNumId w:val="13"/>
  </w:num>
  <w:num w:numId="23">
    <w:abstractNumId w:val="7"/>
  </w:num>
  <w:num w:numId="24">
    <w:abstractNumId w:val="5"/>
  </w:num>
  <w:num w:numId="25">
    <w:abstractNumId w:val="22"/>
  </w:num>
  <w:num w:numId="26">
    <w:abstractNumId w:val="10"/>
  </w:num>
  <w:num w:numId="27">
    <w:abstractNumId w:val="4"/>
  </w:num>
  <w:num w:numId="28">
    <w:abstractNumId w:val="26"/>
  </w:num>
  <w:num w:numId="2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24EE"/>
    <w:rsid w:val="00016163"/>
    <w:rsid w:val="00016CC4"/>
    <w:rsid w:val="00016CE9"/>
    <w:rsid w:val="00027336"/>
    <w:rsid w:val="0004136D"/>
    <w:rsid w:val="000430B1"/>
    <w:rsid w:val="00043B28"/>
    <w:rsid w:val="00050596"/>
    <w:rsid w:val="00050907"/>
    <w:rsid w:val="0005679F"/>
    <w:rsid w:val="00056B72"/>
    <w:rsid w:val="00057D90"/>
    <w:rsid w:val="000629AF"/>
    <w:rsid w:val="000643D3"/>
    <w:rsid w:val="00066F6D"/>
    <w:rsid w:val="000675EF"/>
    <w:rsid w:val="00067A87"/>
    <w:rsid w:val="00076384"/>
    <w:rsid w:val="00086704"/>
    <w:rsid w:val="00086844"/>
    <w:rsid w:val="000A1E41"/>
    <w:rsid w:val="000A502E"/>
    <w:rsid w:val="000A5B7C"/>
    <w:rsid w:val="000B162F"/>
    <w:rsid w:val="000B17E4"/>
    <w:rsid w:val="000C07F7"/>
    <w:rsid w:val="000C1895"/>
    <w:rsid w:val="000D0641"/>
    <w:rsid w:val="000E204E"/>
    <w:rsid w:val="000E2D15"/>
    <w:rsid w:val="000E6CA2"/>
    <w:rsid w:val="000E726F"/>
    <w:rsid w:val="000F289A"/>
    <w:rsid w:val="000F414B"/>
    <w:rsid w:val="000F4D72"/>
    <w:rsid w:val="001031F5"/>
    <w:rsid w:val="00104390"/>
    <w:rsid w:val="00105CA4"/>
    <w:rsid w:val="00121B40"/>
    <w:rsid w:val="0012254F"/>
    <w:rsid w:val="001245A9"/>
    <w:rsid w:val="00125CAD"/>
    <w:rsid w:val="001319E4"/>
    <w:rsid w:val="00134328"/>
    <w:rsid w:val="001355FC"/>
    <w:rsid w:val="001415F8"/>
    <w:rsid w:val="00142F75"/>
    <w:rsid w:val="00143FB3"/>
    <w:rsid w:val="00144BEE"/>
    <w:rsid w:val="001467D9"/>
    <w:rsid w:val="00150F50"/>
    <w:rsid w:val="00154F05"/>
    <w:rsid w:val="00160258"/>
    <w:rsid w:val="001721EC"/>
    <w:rsid w:val="00180101"/>
    <w:rsid w:val="00182028"/>
    <w:rsid w:val="0019160E"/>
    <w:rsid w:val="00193311"/>
    <w:rsid w:val="0019517B"/>
    <w:rsid w:val="0019520E"/>
    <w:rsid w:val="001A4F90"/>
    <w:rsid w:val="001A522E"/>
    <w:rsid w:val="001A5D46"/>
    <w:rsid w:val="001B30D2"/>
    <w:rsid w:val="001B3BDE"/>
    <w:rsid w:val="001B485E"/>
    <w:rsid w:val="001B5AAD"/>
    <w:rsid w:val="001C1F88"/>
    <w:rsid w:val="001C220E"/>
    <w:rsid w:val="001C26E6"/>
    <w:rsid w:val="001C3D48"/>
    <w:rsid w:val="001D4B28"/>
    <w:rsid w:val="001E688C"/>
    <w:rsid w:val="001F0487"/>
    <w:rsid w:val="002036EB"/>
    <w:rsid w:val="00212B9C"/>
    <w:rsid w:val="00213CCA"/>
    <w:rsid w:val="002156FD"/>
    <w:rsid w:val="002238A0"/>
    <w:rsid w:val="002341A8"/>
    <w:rsid w:val="0023507E"/>
    <w:rsid w:val="00246C52"/>
    <w:rsid w:val="00250414"/>
    <w:rsid w:val="00253CD2"/>
    <w:rsid w:val="0026149B"/>
    <w:rsid w:val="00264C92"/>
    <w:rsid w:val="00265477"/>
    <w:rsid w:val="002727A7"/>
    <w:rsid w:val="00273451"/>
    <w:rsid w:val="00281BC5"/>
    <w:rsid w:val="0029192C"/>
    <w:rsid w:val="002960F0"/>
    <w:rsid w:val="002A12B7"/>
    <w:rsid w:val="002A6E3D"/>
    <w:rsid w:val="002A743D"/>
    <w:rsid w:val="002B2536"/>
    <w:rsid w:val="002B2AE5"/>
    <w:rsid w:val="002B3E81"/>
    <w:rsid w:val="002B54BD"/>
    <w:rsid w:val="002C1EE1"/>
    <w:rsid w:val="002C72DF"/>
    <w:rsid w:val="002C7D46"/>
    <w:rsid w:val="002D00D7"/>
    <w:rsid w:val="002E38B8"/>
    <w:rsid w:val="002E66C5"/>
    <w:rsid w:val="002E7AF5"/>
    <w:rsid w:val="002F3E09"/>
    <w:rsid w:val="002F3FE4"/>
    <w:rsid w:val="002F41FA"/>
    <w:rsid w:val="002F694C"/>
    <w:rsid w:val="0030416F"/>
    <w:rsid w:val="00314438"/>
    <w:rsid w:val="0031732B"/>
    <w:rsid w:val="0032700E"/>
    <w:rsid w:val="00327E9B"/>
    <w:rsid w:val="003422B7"/>
    <w:rsid w:val="00352D6F"/>
    <w:rsid w:val="00356D16"/>
    <w:rsid w:val="00357E0C"/>
    <w:rsid w:val="00357F1F"/>
    <w:rsid w:val="00365542"/>
    <w:rsid w:val="003715E3"/>
    <w:rsid w:val="0037249E"/>
    <w:rsid w:val="00373AA9"/>
    <w:rsid w:val="00375568"/>
    <w:rsid w:val="00376B65"/>
    <w:rsid w:val="00385D9E"/>
    <w:rsid w:val="003910A9"/>
    <w:rsid w:val="00393F67"/>
    <w:rsid w:val="0039754A"/>
    <w:rsid w:val="003A70DF"/>
    <w:rsid w:val="003B3727"/>
    <w:rsid w:val="003C3415"/>
    <w:rsid w:val="003C43E5"/>
    <w:rsid w:val="003C5153"/>
    <w:rsid w:val="003C69E7"/>
    <w:rsid w:val="003D6AE9"/>
    <w:rsid w:val="003E548D"/>
    <w:rsid w:val="00400D70"/>
    <w:rsid w:val="004025C5"/>
    <w:rsid w:val="00403E97"/>
    <w:rsid w:val="00404628"/>
    <w:rsid w:val="0042068B"/>
    <w:rsid w:val="00424C77"/>
    <w:rsid w:val="0042571E"/>
    <w:rsid w:val="004324E9"/>
    <w:rsid w:val="00432FEF"/>
    <w:rsid w:val="00433F06"/>
    <w:rsid w:val="004375F1"/>
    <w:rsid w:val="00442275"/>
    <w:rsid w:val="00442CF4"/>
    <w:rsid w:val="00450873"/>
    <w:rsid w:val="00461358"/>
    <w:rsid w:val="00462E86"/>
    <w:rsid w:val="004704FA"/>
    <w:rsid w:val="0047494C"/>
    <w:rsid w:val="00477055"/>
    <w:rsid w:val="004802EB"/>
    <w:rsid w:val="00483150"/>
    <w:rsid w:val="00485849"/>
    <w:rsid w:val="004863A8"/>
    <w:rsid w:val="00491CBC"/>
    <w:rsid w:val="00492D9D"/>
    <w:rsid w:val="00492FF2"/>
    <w:rsid w:val="00496C0A"/>
    <w:rsid w:val="00497D5B"/>
    <w:rsid w:val="004A1405"/>
    <w:rsid w:val="004A459E"/>
    <w:rsid w:val="004A7690"/>
    <w:rsid w:val="004B417D"/>
    <w:rsid w:val="004C2941"/>
    <w:rsid w:val="004C4932"/>
    <w:rsid w:val="004C6F63"/>
    <w:rsid w:val="004D0556"/>
    <w:rsid w:val="004D637D"/>
    <w:rsid w:val="004D7EF3"/>
    <w:rsid w:val="004E040B"/>
    <w:rsid w:val="004E5FCB"/>
    <w:rsid w:val="004E717D"/>
    <w:rsid w:val="004F49A1"/>
    <w:rsid w:val="004F71E0"/>
    <w:rsid w:val="004F7FC0"/>
    <w:rsid w:val="00502435"/>
    <w:rsid w:val="00503222"/>
    <w:rsid w:val="00504433"/>
    <w:rsid w:val="005067B1"/>
    <w:rsid w:val="0051301C"/>
    <w:rsid w:val="005227BA"/>
    <w:rsid w:val="00525EDB"/>
    <w:rsid w:val="00532ECE"/>
    <w:rsid w:val="00536D39"/>
    <w:rsid w:val="005407B0"/>
    <w:rsid w:val="00542A21"/>
    <w:rsid w:val="00544F35"/>
    <w:rsid w:val="00545185"/>
    <w:rsid w:val="00545DB5"/>
    <w:rsid w:val="0055088E"/>
    <w:rsid w:val="00551DB7"/>
    <w:rsid w:val="00562EF2"/>
    <w:rsid w:val="005640A8"/>
    <w:rsid w:val="00571BE9"/>
    <w:rsid w:val="00574C0D"/>
    <w:rsid w:val="00582F6A"/>
    <w:rsid w:val="00583B8A"/>
    <w:rsid w:val="00583D2F"/>
    <w:rsid w:val="00590F0F"/>
    <w:rsid w:val="0059143D"/>
    <w:rsid w:val="005A0673"/>
    <w:rsid w:val="005A1AC5"/>
    <w:rsid w:val="005A42F1"/>
    <w:rsid w:val="005B1ED5"/>
    <w:rsid w:val="005C41BC"/>
    <w:rsid w:val="005C71F0"/>
    <w:rsid w:val="005D0BEB"/>
    <w:rsid w:val="005D0CD8"/>
    <w:rsid w:val="005D1CBA"/>
    <w:rsid w:val="005D3E91"/>
    <w:rsid w:val="005E0074"/>
    <w:rsid w:val="005E0D58"/>
    <w:rsid w:val="005E1DAD"/>
    <w:rsid w:val="005F1773"/>
    <w:rsid w:val="005F4895"/>
    <w:rsid w:val="00604A92"/>
    <w:rsid w:val="00607169"/>
    <w:rsid w:val="00612573"/>
    <w:rsid w:val="00613D3C"/>
    <w:rsid w:val="006232F6"/>
    <w:rsid w:val="006254BB"/>
    <w:rsid w:val="006262FE"/>
    <w:rsid w:val="00631D74"/>
    <w:rsid w:val="006350C4"/>
    <w:rsid w:val="006365B5"/>
    <w:rsid w:val="006420E3"/>
    <w:rsid w:val="006432EE"/>
    <w:rsid w:val="00644B37"/>
    <w:rsid w:val="006462A1"/>
    <w:rsid w:val="00647772"/>
    <w:rsid w:val="006550F4"/>
    <w:rsid w:val="00663109"/>
    <w:rsid w:val="0066655D"/>
    <w:rsid w:val="006707B0"/>
    <w:rsid w:val="0067114A"/>
    <w:rsid w:val="0068192E"/>
    <w:rsid w:val="00690C3F"/>
    <w:rsid w:val="00690D8C"/>
    <w:rsid w:val="006972FA"/>
    <w:rsid w:val="0069773D"/>
    <w:rsid w:val="006A1C94"/>
    <w:rsid w:val="006A58C7"/>
    <w:rsid w:val="006B0664"/>
    <w:rsid w:val="006B21DF"/>
    <w:rsid w:val="006B6877"/>
    <w:rsid w:val="006C518C"/>
    <w:rsid w:val="006C525C"/>
    <w:rsid w:val="006C652F"/>
    <w:rsid w:val="006C7133"/>
    <w:rsid w:val="006D50F9"/>
    <w:rsid w:val="006D605D"/>
    <w:rsid w:val="006E06D8"/>
    <w:rsid w:val="006E1561"/>
    <w:rsid w:val="006E20BF"/>
    <w:rsid w:val="006F1F22"/>
    <w:rsid w:val="006F5697"/>
    <w:rsid w:val="006F7367"/>
    <w:rsid w:val="006F7E00"/>
    <w:rsid w:val="0070569C"/>
    <w:rsid w:val="00714ED2"/>
    <w:rsid w:val="007160E6"/>
    <w:rsid w:val="00723E4B"/>
    <w:rsid w:val="00734195"/>
    <w:rsid w:val="00734F02"/>
    <w:rsid w:val="00736E64"/>
    <w:rsid w:val="00737433"/>
    <w:rsid w:val="00747BB6"/>
    <w:rsid w:val="00762796"/>
    <w:rsid w:val="00767B1A"/>
    <w:rsid w:val="00774958"/>
    <w:rsid w:val="0077504B"/>
    <w:rsid w:val="00776699"/>
    <w:rsid w:val="0078058F"/>
    <w:rsid w:val="00793887"/>
    <w:rsid w:val="00795CFD"/>
    <w:rsid w:val="007A05C9"/>
    <w:rsid w:val="007A3E67"/>
    <w:rsid w:val="007B2424"/>
    <w:rsid w:val="007C1BE0"/>
    <w:rsid w:val="007C24D5"/>
    <w:rsid w:val="007C4E5B"/>
    <w:rsid w:val="007C58E5"/>
    <w:rsid w:val="007D3154"/>
    <w:rsid w:val="007D5F21"/>
    <w:rsid w:val="007D749E"/>
    <w:rsid w:val="007E2DB5"/>
    <w:rsid w:val="007F6085"/>
    <w:rsid w:val="007F6BB5"/>
    <w:rsid w:val="007F75F7"/>
    <w:rsid w:val="007F7A7E"/>
    <w:rsid w:val="008031E5"/>
    <w:rsid w:val="00806689"/>
    <w:rsid w:val="00807FA6"/>
    <w:rsid w:val="008156DC"/>
    <w:rsid w:val="008324D2"/>
    <w:rsid w:val="0083340B"/>
    <w:rsid w:val="0083479A"/>
    <w:rsid w:val="00835231"/>
    <w:rsid w:val="0083641D"/>
    <w:rsid w:val="008403FE"/>
    <w:rsid w:val="0084660C"/>
    <w:rsid w:val="00850417"/>
    <w:rsid w:val="00855B96"/>
    <w:rsid w:val="00857600"/>
    <w:rsid w:val="008635C0"/>
    <w:rsid w:val="00875BB2"/>
    <w:rsid w:val="00884D16"/>
    <w:rsid w:val="00890755"/>
    <w:rsid w:val="00890828"/>
    <w:rsid w:val="0089610A"/>
    <w:rsid w:val="00896469"/>
    <w:rsid w:val="008A53DF"/>
    <w:rsid w:val="008B10CD"/>
    <w:rsid w:val="008B45A4"/>
    <w:rsid w:val="008B5314"/>
    <w:rsid w:val="008B5869"/>
    <w:rsid w:val="008C1E91"/>
    <w:rsid w:val="008C40B7"/>
    <w:rsid w:val="008C46AC"/>
    <w:rsid w:val="008D0596"/>
    <w:rsid w:val="008D185B"/>
    <w:rsid w:val="008D65DA"/>
    <w:rsid w:val="008E6D7C"/>
    <w:rsid w:val="008F5174"/>
    <w:rsid w:val="00903223"/>
    <w:rsid w:val="00905F62"/>
    <w:rsid w:val="00907FE5"/>
    <w:rsid w:val="009122ED"/>
    <w:rsid w:val="009136C3"/>
    <w:rsid w:val="00920E21"/>
    <w:rsid w:val="00922D6E"/>
    <w:rsid w:val="0092343B"/>
    <w:rsid w:val="00925D4B"/>
    <w:rsid w:val="00933D21"/>
    <w:rsid w:val="00936940"/>
    <w:rsid w:val="00942417"/>
    <w:rsid w:val="00942D8E"/>
    <w:rsid w:val="00943A36"/>
    <w:rsid w:val="0094442D"/>
    <w:rsid w:val="00944563"/>
    <w:rsid w:val="0094742B"/>
    <w:rsid w:val="009565D1"/>
    <w:rsid w:val="009601A8"/>
    <w:rsid w:val="00964D1F"/>
    <w:rsid w:val="00980178"/>
    <w:rsid w:val="00980B56"/>
    <w:rsid w:val="0098303D"/>
    <w:rsid w:val="00984BA4"/>
    <w:rsid w:val="00986290"/>
    <w:rsid w:val="00987EE1"/>
    <w:rsid w:val="009904D3"/>
    <w:rsid w:val="009A0873"/>
    <w:rsid w:val="009A15EF"/>
    <w:rsid w:val="009A3A18"/>
    <w:rsid w:val="009A64BC"/>
    <w:rsid w:val="009B16C4"/>
    <w:rsid w:val="009B568D"/>
    <w:rsid w:val="009C3B88"/>
    <w:rsid w:val="009D6895"/>
    <w:rsid w:val="009F2BDE"/>
    <w:rsid w:val="009F578F"/>
    <w:rsid w:val="009F6391"/>
    <w:rsid w:val="009F6EAD"/>
    <w:rsid w:val="00A05BBD"/>
    <w:rsid w:val="00A102FF"/>
    <w:rsid w:val="00A22F86"/>
    <w:rsid w:val="00A23A20"/>
    <w:rsid w:val="00A263D9"/>
    <w:rsid w:val="00A30B9E"/>
    <w:rsid w:val="00A30DD7"/>
    <w:rsid w:val="00A35284"/>
    <w:rsid w:val="00A37FE3"/>
    <w:rsid w:val="00A44690"/>
    <w:rsid w:val="00A51939"/>
    <w:rsid w:val="00A5393E"/>
    <w:rsid w:val="00A57ECC"/>
    <w:rsid w:val="00A60708"/>
    <w:rsid w:val="00A63DED"/>
    <w:rsid w:val="00A64723"/>
    <w:rsid w:val="00A65A26"/>
    <w:rsid w:val="00A65AA0"/>
    <w:rsid w:val="00A65E1F"/>
    <w:rsid w:val="00A66024"/>
    <w:rsid w:val="00A67C9B"/>
    <w:rsid w:val="00A70AE4"/>
    <w:rsid w:val="00A74A83"/>
    <w:rsid w:val="00A839CA"/>
    <w:rsid w:val="00A866AD"/>
    <w:rsid w:val="00A90BD1"/>
    <w:rsid w:val="00AA1291"/>
    <w:rsid w:val="00AA1C86"/>
    <w:rsid w:val="00AB40C2"/>
    <w:rsid w:val="00AC061E"/>
    <w:rsid w:val="00AC26C7"/>
    <w:rsid w:val="00AC2AE3"/>
    <w:rsid w:val="00AD0F4B"/>
    <w:rsid w:val="00AD4A85"/>
    <w:rsid w:val="00AE698F"/>
    <w:rsid w:val="00AF5695"/>
    <w:rsid w:val="00B1269C"/>
    <w:rsid w:val="00B14292"/>
    <w:rsid w:val="00B2332D"/>
    <w:rsid w:val="00B35B45"/>
    <w:rsid w:val="00B363FB"/>
    <w:rsid w:val="00B43A61"/>
    <w:rsid w:val="00B44303"/>
    <w:rsid w:val="00B5350E"/>
    <w:rsid w:val="00B60AA4"/>
    <w:rsid w:val="00B63EB2"/>
    <w:rsid w:val="00B76687"/>
    <w:rsid w:val="00B83F34"/>
    <w:rsid w:val="00B85699"/>
    <w:rsid w:val="00B87C40"/>
    <w:rsid w:val="00B942CA"/>
    <w:rsid w:val="00B954E0"/>
    <w:rsid w:val="00BA0879"/>
    <w:rsid w:val="00BA1696"/>
    <w:rsid w:val="00BB1C63"/>
    <w:rsid w:val="00BB2481"/>
    <w:rsid w:val="00BB479A"/>
    <w:rsid w:val="00BB6646"/>
    <w:rsid w:val="00BC3B2D"/>
    <w:rsid w:val="00BC7B4D"/>
    <w:rsid w:val="00BD3D7F"/>
    <w:rsid w:val="00BE174E"/>
    <w:rsid w:val="00BE2BFF"/>
    <w:rsid w:val="00BF6957"/>
    <w:rsid w:val="00BF74AD"/>
    <w:rsid w:val="00C00A19"/>
    <w:rsid w:val="00C00C0B"/>
    <w:rsid w:val="00C02430"/>
    <w:rsid w:val="00C03FC7"/>
    <w:rsid w:val="00C062C3"/>
    <w:rsid w:val="00C06404"/>
    <w:rsid w:val="00C1014A"/>
    <w:rsid w:val="00C11FFF"/>
    <w:rsid w:val="00C12777"/>
    <w:rsid w:val="00C13639"/>
    <w:rsid w:val="00C13855"/>
    <w:rsid w:val="00C2161B"/>
    <w:rsid w:val="00C221AD"/>
    <w:rsid w:val="00C24630"/>
    <w:rsid w:val="00C26C71"/>
    <w:rsid w:val="00C27BF0"/>
    <w:rsid w:val="00C35F48"/>
    <w:rsid w:val="00C36350"/>
    <w:rsid w:val="00C37859"/>
    <w:rsid w:val="00C40CA1"/>
    <w:rsid w:val="00C4438E"/>
    <w:rsid w:val="00C547BF"/>
    <w:rsid w:val="00C54959"/>
    <w:rsid w:val="00C60528"/>
    <w:rsid w:val="00C63B72"/>
    <w:rsid w:val="00C65129"/>
    <w:rsid w:val="00C66236"/>
    <w:rsid w:val="00C74D96"/>
    <w:rsid w:val="00C75A68"/>
    <w:rsid w:val="00C75F8F"/>
    <w:rsid w:val="00C81E8A"/>
    <w:rsid w:val="00C844B3"/>
    <w:rsid w:val="00C85545"/>
    <w:rsid w:val="00C91298"/>
    <w:rsid w:val="00C921F5"/>
    <w:rsid w:val="00C95C6F"/>
    <w:rsid w:val="00CA6BE2"/>
    <w:rsid w:val="00CB1285"/>
    <w:rsid w:val="00CB23C6"/>
    <w:rsid w:val="00CB34A0"/>
    <w:rsid w:val="00CB3BD6"/>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101BE"/>
    <w:rsid w:val="00D208C1"/>
    <w:rsid w:val="00D24E63"/>
    <w:rsid w:val="00D33BE0"/>
    <w:rsid w:val="00D47A68"/>
    <w:rsid w:val="00D51FD7"/>
    <w:rsid w:val="00D52A77"/>
    <w:rsid w:val="00D56C64"/>
    <w:rsid w:val="00D640C8"/>
    <w:rsid w:val="00D643A9"/>
    <w:rsid w:val="00D66A93"/>
    <w:rsid w:val="00D6783E"/>
    <w:rsid w:val="00D776D4"/>
    <w:rsid w:val="00D81472"/>
    <w:rsid w:val="00D9590F"/>
    <w:rsid w:val="00D962FB"/>
    <w:rsid w:val="00D96843"/>
    <w:rsid w:val="00D96CB2"/>
    <w:rsid w:val="00DA3439"/>
    <w:rsid w:val="00DA5885"/>
    <w:rsid w:val="00DB4FC7"/>
    <w:rsid w:val="00DB7336"/>
    <w:rsid w:val="00DC0F49"/>
    <w:rsid w:val="00DC215C"/>
    <w:rsid w:val="00DC587B"/>
    <w:rsid w:val="00DD39C5"/>
    <w:rsid w:val="00DE0188"/>
    <w:rsid w:val="00DE2A53"/>
    <w:rsid w:val="00DE4A5F"/>
    <w:rsid w:val="00DF28D8"/>
    <w:rsid w:val="00DF74B7"/>
    <w:rsid w:val="00E02AC8"/>
    <w:rsid w:val="00E11F2D"/>
    <w:rsid w:val="00E122B2"/>
    <w:rsid w:val="00E14212"/>
    <w:rsid w:val="00E16F2F"/>
    <w:rsid w:val="00E170F7"/>
    <w:rsid w:val="00E209FF"/>
    <w:rsid w:val="00E20B66"/>
    <w:rsid w:val="00E2153D"/>
    <w:rsid w:val="00E34A51"/>
    <w:rsid w:val="00E361ED"/>
    <w:rsid w:val="00E36EAE"/>
    <w:rsid w:val="00E36F46"/>
    <w:rsid w:val="00E51D63"/>
    <w:rsid w:val="00E540F0"/>
    <w:rsid w:val="00E570AF"/>
    <w:rsid w:val="00E61883"/>
    <w:rsid w:val="00E64758"/>
    <w:rsid w:val="00E66E7A"/>
    <w:rsid w:val="00E765D2"/>
    <w:rsid w:val="00E806A5"/>
    <w:rsid w:val="00E828E7"/>
    <w:rsid w:val="00E853D6"/>
    <w:rsid w:val="00E85D3C"/>
    <w:rsid w:val="00E91AEE"/>
    <w:rsid w:val="00E9557F"/>
    <w:rsid w:val="00EA315F"/>
    <w:rsid w:val="00EB7B89"/>
    <w:rsid w:val="00EC006B"/>
    <w:rsid w:val="00EC7305"/>
    <w:rsid w:val="00ED1D24"/>
    <w:rsid w:val="00ED41F5"/>
    <w:rsid w:val="00EE069C"/>
    <w:rsid w:val="00EE1733"/>
    <w:rsid w:val="00EE3870"/>
    <w:rsid w:val="00EE3D3D"/>
    <w:rsid w:val="00EF1021"/>
    <w:rsid w:val="00F10DC3"/>
    <w:rsid w:val="00F163A8"/>
    <w:rsid w:val="00F16DE1"/>
    <w:rsid w:val="00F17575"/>
    <w:rsid w:val="00F21DA9"/>
    <w:rsid w:val="00F3396E"/>
    <w:rsid w:val="00F36D52"/>
    <w:rsid w:val="00F43B03"/>
    <w:rsid w:val="00F440D1"/>
    <w:rsid w:val="00F51684"/>
    <w:rsid w:val="00F55E93"/>
    <w:rsid w:val="00F61515"/>
    <w:rsid w:val="00F6184F"/>
    <w:rsid w:val="00F62444"/>
    <w:rsid w:val="00F624A8"/>
    <w:rsid w:val="00F6737F"/>
    <w:rsid w:val="00F77E16"/>
    <w:rsid w:val="00F904F7"/>
    <w:rsid w:val="00F922F1"/>
    <w:rsid w:val="00F96E94"/>
    <w:rsid w:val="00FA0DAC"/>
    <w:rsid w:val="00FA2A8A"/>
    <w:rsid w:val="00FA31FE"/>
    <w:rsid w:val="00FA42F5"/>
    <w:rsid w:val="00FB5B93"/>
    <w:rsid w:val="00FC0ED8"/>
    <w:rsid w:val="00FC2480"/>
    <w:rsid w:val="00FC6208"/>
    <w:rsid w:val="00FD272D"/>
    <w:rsid w:val="00FD57D0"/>
    <w:rsid w:val="00FE26BC"/>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5C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uiPriority w:val="99"/>
    <w:semiHidden/>
    <w:rsid w:val="00A37FE3"/>
    <w:pPr>
      <w:ind w:right="284" w:firstLine="357"/>
      <w:jc w:val="both"/>
    </w:pPr>
    <w:rPr>
      <w:sz w:val="20"/>
      <w:szCs w:val="20"/>
    </w:rPr>
  </w:style>
  <w:style w:type="character" w:customStyle="1" w:styleId="affa">
    <w:name w:val="Текст примечания Знак"/>
    <w:basedOn w:val="a1"/>
    <w:link w:val="aff9"/>
    <w:uiPriority w:val="9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paragraph" w:styleId="affb">
    <w:name w:val="No Spacing"/>
    <w:uiPriority w:val="99"/>
    <w:qFormat/>
    <w:rsid w:val="006462A1"/>
    <w:pPr>
      <w:spacing w:after="0" w:line="240" w:lineRule="auto"/>
      <w:ind w:firstLine="567"/>
      <w:jc w:val="both"/>
    </w:pPr>
    <w:rPr>
      <w:rFonts w:ascii="Times New Roman" w:hAnsi="Times New Roman"/>
      <w:sz w:val="24"/>
    </w:rPr>
  </w:style>
  <w:style w:type="character" w:styleId="affc">
    <w:name w:val="annotation reference"/>
    <w:basedOn w:val="a1"/>
    <w:uiPriority w:val="99"/>
    <w:semiHidden/>
    <w:unhideWhenUsed/>
    <w:rsid w:val="00B87C40"/>
    <w:rPr>
      <w:sz w:val="16"/>
      <w:szCs w:val="16"/>
    </w:rPr>
  </w:style>
  <w:style w:type="character" w:customStyle="1" w:styleId="UnresolvedMention">
    <w:name w:val="Unresolved Mention"/>
    <w:basedOn w:val="a1"/>
    <w:uiPriority w:val="99"/>
    <w:semiHidden/>
    <w:unhideWhenUsed/>
    <w:rsid w:val="00936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511772">
      <w:bodyDiv w:val="1"/>
      <w:marLeft w:val="0"/>
      <w:marRight w:val="0"/>
      <w:marTop w:val="0"/>
      <w:marBottom w:val="0"/>
      <w:divBdr>
        <w:top w:val="none" w:sz="0" w:space="0" w:color="auto"/>
        <w:left w:val="none" w:sz="0" w:space="0" w:color="auto"/>
        <w:bottom w:val="none" w:sz="0" w:space="0" w:color="auto"/>
        <w:right w:val="none" w:sz="0" w:space="0" w:color="auto"/>
      </w:divBdr>
    </w:div>
    <w:div w:id="356198633">
      <w:bodyDiv w:val="1"/>
      <w:marLeft w:val="0"/>
      <w:marRight w:val="0"/>
      <w:marTop w:val="0"/>
      <w:marBottom w:val="0"/>
      <w:divBdr>
        <w:top w:val="none" w:sz="0" w:space="0" w:color="auto"/>
        <w:left w:val="none" w:sz="0" w:space="0" w:color="auto"/>
        <w:bottom w:val="none" w:sz="0" w:space="0" w:color="auto"/>
        <w:right w:val="none" w:sz="0" w:space="0" w:color="auto"/>
      </w:divBdr>
    </w:div>
    <w:div w:id="394551727">
      <w:bodyDiv w:val="1"/>
      <w:marLeft w:val="0"/>
      <w:marRight w:val="0"/>
      <w:marTop w:val="0"/>
      <w:marBottom w:val="0"/>
      <w:divBdr>
        <w:top w:val="none" w:sz="0" w:space="0" w:color="auto"/>
        <w:left w:val="none" w:sz="0" w:space="0" w:color="auto"/>
        <w:bottom w:val="none" w:sz="0" w:space="0" w:color="auto"/>
        <w:right w:val="none" w:sz="0" w:space="0" w:color="auto"/>
      </w:divBdr>
      <w:divsChild>
        <w:div w:id="1492142052">
          <w:marLeft w:val="0"/>
          <w:marRight w:val="0"/>
          <w:marTop w:val="0"/>
          <w:marBottom w:val="0"/>
          <w:divBdr>
            <w:top w:val="none" w:sz="0" w:space="0" w:color="auto"/>
            <w:left w:val="none" w:sz="0" w:space="0" w:color="auto"/>
            <w:bottom w:val="none" w:sz="0" w:space="0" w:color="auto"/>
            <w:right w:val="none" w:sz="0" w:space="0" w:color="auto"/>
          </w:divBdr>
          <w:divsChild>
            <w:div w:id="831023918">
              <w:marLeft w:val="0"/>
              <w:marRight w:val="0"/>
              <w:marTop w:val="0"/>
              <w:marBottom w:val="0"/>
              <w:divBdr>
                <w:top w:val="none" w:sz="0" w:space="0" w:color="auto"/>
                <w:left w:val="none" w:sz="0" w:space="0" w:color="auto"/>
                <w:bottom w:val="none" w:sz="0" w:space="0" w:color="auto"/>
                <w:right w:val="none" w:sz="0" w:space="0" w:color="auto"/>
              </w:divBdr>
              <w:divsChild>
                <w:div w:id="9852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82890">
      <w:bodyDiv w:val="1"/>
      <w:marLeft w:val="0"/>
      <w:marRight w:val="0"/>
      <w:marTop w:val="0"/>
      <w:marBottom w:val="0"/>
      <w:divBdr>
        <w:top w:val="none" w:sz="0" w:space="0" w:color="auto"/>
        <w:left w:val="none" w:sz="0" w:space="0" w:color="auto"/>
        <w:bottom w:val="none" w:sz="0" w:space="0" w:color="auto"/>
        <w:right w:val="none" w:sz="0" w:space="0" w:color="auto"/>
      </w:divBdr>
    </w:div>
    <w:div w:id="635843915">
      <w:bodyDiv w:val="1"/>
      <w:marLeft w:val="0"/>
      <w:marRight w:val="0"/>
      <w:marTop w:val="0"/>
      <w:marBottom w:val="0"/>
      <w:divBdr>
        <w:top w:val="none" w:sz="0" w:space="0" w:color="auto"/>
        <w:left w:val="none" w:sz="0" w:space="0" w:color="auto"/>
        <w:bottom w:val="none" w:sz="0" w:space="0" w:color="auto"/>
        <w:right w:val="none" w:sz="0" w:space="0" w:color="auto"/>
      </w:divBdr>
    </w:div>
    <w:div w:id="701785067">
      <w:bodyDiv w:val="1"/>
      <w:marLeft w:val="0"/>
      <w:marRight w:val="0"/>
      <w:marTop w:val="0"/>
      <w:marBottom w:val="0"/>
      <w:divBdr>
        <w:top w:val="none" w:sz="0" w:space="0" w:color="auto"/>
        <w:left w:val="none" w:sz="0" w:space="0" w:color="auto"/>
        <w:bottom w:val="none" w:sz="0" w:space="0" w:color="auto"/>
        <w:right w:val="none" w:sz="0" w:space="0" w:color="auto"/>
      </w:divBdr>
      <w:divsChild>
        <w:div w:id="1095243618">
          <w:marLeft w:val="0"/>
          <w:marRight w:val="0"/>
          <w:marTop w:val="0"/>
          <w:marBottom w:val="0"/>
          <w:divBdr>
            <w:top w:val="none" w:sz="0" w:space="0" w:color="auto"/>
            <w:left w:val="none" w:sz="0" w:space="0" w:color="auto"/>
            <w:bottom w:val="none" w:sz="0" w:space="0" w:color="auto"/>
            <w:right w:val="none" w:sz="0" w:space="0" w:color="auto"/>
          </w:divBdr>
          <w:divsChild>
            <w:div w:id="1478036606">
              <w:marLeft w:val="0"/>
              <w:marRight w:val="0"/>
              <w:marTop w:val="0"/>
              <w:marBottom w:val="0"/>
              <w:divBdr>
                <w:top w:val="none" w:sz="0" w:space="0" w:color="auto"/>
                <w:left w:val="none" w:sz="0" w:space="0" w:color="auto"/>
                <w:bottom w:val="none" w:sz="0" w:space="0" w:color="auto"/>
                <w:right w:val="none" w:sz="0" w:space="0" w:color="auto"/>
              </w:divBdr>
              <w:divsChild>
                <w:div w:id="68085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010061044">
      <w:bodyDiv w:val="1"/>
      <w:marLeft w:val="0"/>
      <w:marRight w:val="0"/>
      <w:marTop w:val="0"/>
      <w:marBottom w:val="0"/>
      <w:divBdr>
        <w:top w:val="none" w:sz="0" w:space="0" w:color="auto"/>
        <w:left w:val="none" w:sz="0" w:space="0" w:color="auto"/>
        <w:bottom w:val="none" w:sz="0" w:space="0" w:color="auto"/>
        <w:right w:val="none" w:sz="0" w:space="0" w:color="auto"/>
      </w:divBdr>
    </w:div>
    <w:div w:id="1187789864">
      <w:bodyDiv w:val="1"/>
      <w:marLeft w:val="0"/>
      <w:marRight w:val="0"/>
      <w:marTop w:val="0"/>
      <w:marBottom w:val="0"/>
      <w:divBdr>
        <w:top w:val="none" w:sz="0" w:space="0" w:color="auto"/>
        <w:left w:val="none" w:sz="0" w:space="0" w:color="auto"/>
        <w:bottom w:val="none" w:sz="0" w:space="0" w:color="auto"/>
        <w:right w:val="none" w:sz="0" w:space="0" w:color="auto"/>
      </w:divBdr>
      <w:divsChild>
        <w:div w:id="1653948385">
          <w:marLeft w:val="0"/>
          <w:marRight w:val="0"/>
          <w:marTop w:val="0"/>
          <w:marBottom w:val="0"/>
          <w:divBdr>
            <w:top w:val="none" w:sz="0" w:space="0" w:color="auto"/>
            <w:left w:val="none" w:sz="0" w:space="0" w:color="auto"/>
            <w:bottom w:val="none" w:sz="0" w:space="0" w:color="auto"/>
            <w:right w:val="none" w:sz="0" w:space="0" w:color="auto"/>
          </w:divBdr>
          <w:divsChild>
            <w:div w:id="2073114487">
              <w:marLeft w:val="0"/>
              <w:marRight w:val="0"/>
              <w:marTop w:val="0"/>
              <w:marBottom w:val="0"/>
              <w:divBdr>
                <w:top w:val="none" w:sz="0" w:space="0" w:color="auto"/>
                <w:left w:val="none" w:sz="0" w:space="0" w:color="auto"/>
                <w:bottom w:val="none" w:sz="0" w:space="0" w:color="auto"/>
                <w:right w:val="none" w:sz="0" w:space="0" w:color="auto"/>
              </w:divBdr>
              <w:divsChild>
                <w:div w:id="122861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955224">
      <w:bodyDiv w:val="1"/>
      <w:marLeft w:val="0"/>
      <w:marRight w:val="0"/>
      <w:marTop w:val="0"/>
      <w:marBottom w:val="0"/>
      <w:divBdr>
        <w:top w:val="none" w:sz="0" w:space="0" w:color="auto"/>
        <w:left w:val="none" w:sz="0" w:space="0" w:color="auto"/>
        <w:bottom w:val="none" w:sz="0" w:space="0" w:color="auto"/>
        <w:right w:val="none" w:sz="0" w:space="0" w:color="auto"/>
      </w:divBdr>
      <w:divsChild>
        <w:div w:id="1211192241">
          <w:marLeft w:val="0"/>
          <w:marRight w:val="0"/>
          <w:marTop w:val="0"/>
          <w:marBottom w:val="0"/>
          <w:divBdr>
            <w:top w:val="none" w:sz="0" w:space="0" w:color="auto"/>
            <w:left w:val="none" w:sz="0" w:space="0" w:color="auto"/>
            <w:bottom w:val="none" w:sz="0" w:space="0" w:color="auto"/>
            <w:right w:val="none" w:sz="0" w:space="0" w:color="auto"/>
          </w:divBdr>
          <w:divsChild>
            <w:div w:id="954170789">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940001">
      <w:bodyDiv w:val="1"/>
      <w:marLeft w:val="0"/>
      <w:marRight w:val="0"/>
      <w:marTop w:val="0"/>
      <w:marBottom w:val="0"/>
      <w:divBdr>
        <w:top w:val="none" w:sz="0" w:space="0" w:color="auto"/>
        <w:left w:val="none" w:sz="0" w:space="0" w:color="auto"/>
        <w:bottom w:val="none" w:sz="0" w:space="0" w:color="auto"/>
        <w:right w:val="none" w:sz="0" w:space="0" w:color="auto"/>
      </w:divBdr>
      <w:divsChild>
        <w:div w:id="53821013">
          <w:marLeft w:val="0"/>
          <w:marRight w:val="0"/>
          <w:marTop w:val="0"/>
          <w:marBottom w:val="0"/>
          <w:divBdr>
            <w:top w:val="none" w:sz="0" w:space="0" w:color="auto"/>
            <w:left w:val="none" w:sz="0" w:space="0" w:color="auto"/>
            <w:bottom w:val="none" w:sz="0" w:space="0" w:color="auto"/>
            <w:right w:val="none" w:sz="0" w:space="0" w:color="auto"/>
          </w:divBdr>
          <w:divsChild>
            <w:div w:id="1685788644">
              <w:marLeft w:val="0"/>
              <w:marRight w:val="0"/>
              <w:marTop w:val="0"/>
              <w:marBottom w:val="0"/>
              <w:divBdr>
                <w:top w:val="none" w:sz="0" w:space="0" w:color="auto"/>
                <w:left w:val="none" w:sz="0" w:space="0" w:color="auto"/>
                <w:bottom w:val="none" w:sz="0" w:space="0" w:color="auto"/>
                <w:right w:val="none" w:sz="0" w:space="0" w:color="auto"/>
              </w:divBdr>
              <w:divsChild>
                <w:div w:id="22599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240341">
      <w:bodyDiv w:val="1"/>
      <w:marLeft w:val="0"/>
      <w:marRight w:val="0"/>
      <w:marTop w:val="0"/>
      <w:marBottom w:val="0"/>
      <w:divBdr>
        <w:top w:val="none" w:sz="0" w:space="0" w:color="auto"/>
        <w:left w:val="none" w:sz="0" w:space="0" w:color="auto"/>
        <w:bottom w:val="none" w:sz="0" w:space="0" w:color="auto"/>
        <w:right w:val="none" w:sz="0" w:space="0" w:color="auto"/>
      </w:divBdr>
      <w:divsChild>
        <w:div w:id="1697270721">
          <w:marLeft w:val="0"/>
          <w:marRight w:val="0"/>
          <w:marTop w:val="0"/>
          <w:marBottom w:val="0"/>
          <w:divBdr>
            <w:top w:val="none" w:sz="0" w:space="0" w:color="auto"/>
            <w:left w:val="none" w:sz="0" w:space="0" w:color="auto"/>
            <w:bottom w:val="none" w:sz="0" w:space="0" w:color="auto"/>
            <w:right w:val="none" w:sz="0" w:space="0" w:color="auto"/>
          </w:divBdr>
          <w:divsChild>
            <w:div w:id="1765883314">
              <w:marLeft w:val="0"/>
              <w:marRight w:val="0"/>
              <w:marTop w:val="0"/>
              <w:marBottom w:val="0"/>
              <w:divBdr>
                <w:top w:val="none" w:sz="0" w:space="0" w:color="auto"/>
                <w:left w:val="none" w:sz="0" w:space="0" w:color="auto"/>
                <w:bottom w:val="none" w:sz="0" w:space="0" w:color="auto"/>
                <w:right w:val="none" w:sz="0" w:space="0" w:color="auto"/>
              </w:divBdr>
              <w:divsChild>
                <w:div w:id="178352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019371">
      <w:bodyDiv w:val="1"/>
      <w:marLeft w:val="0"/>
      <w:marRight w:val="0"/>
      <w:marTop w:val="0"/>
      <w:marBottom w:val="0"/>
      <w:divBdr>
        <w:top w:val="none" w:sz="0" w:space="0" w:color="auto"/>
        <w:left w:val="none" w:sz="0" w:space="0" w:color="auto"/>
        <w:bottom w:val="none" w:sz="0" w:space="0" w:color="auto"/>
        <w:right w:val="none" w:sz="0" w:space="0" w:color="auto"/>
      </w:divBdr>
    </w:div>
    <w:div w:id="1617711330">
      <w:bodyDiv w:val="1"/>
      <w:marLeft w:val="0"/>
      <w:marRight w:val="0"/>
      <w:marTop w:val="0"/>
      <w:marBottom w:val="0"/>
      <w:divBdr>
        <w:top w:val="none" w:sz="0" w:space="0" w:color="auto"/>
        <w:left w:val="none" w:sz="0" w:space="0" w:color="auto"/>
        <w:bottom w:val="none" w:sz="0" w:space="0" w:color="auto"/>
        <w:right w:val="none" w:sz="0" w:space="0" w:color="auto"/>
      </w:divBdr>
      <w:divsChild>
        <w:div w:id="1911647809">
          <w:marLeft w:val="0"/>
          <w:marRight w:val="0"/>
          <w:marTop w:val="0"/>
          <w:marBottom w:val="0"/>
          <w:divBdr>
            <w:top w:val="none" w:sz="0" w:space="0" w:color="auto"/>
            <w:left w:val="none" w:sz="0" w:space="0" w:color="auto"/>
            <w:bottom w:val="none" w:sz="0" w:space="0" w:color="auto"/>
            <w:right w:val="none" w:sz="0" w:space="0" w:color="auto"/>
          </w:divBdr>
          <w:divsChild>
            <w:div w:id="1355955854">
              <w:marLeft w:val="0"/>
              <w:marRight w:val="0"/>
              <w:marTop w:val="0"/>
              <w:marBottom w:val="0"/>
              <w:divBdr>
                <w:top w:val="none" w:sz="0" w:space="0" w:color="auto"/>
                <w:left w:val="none" w:sz="0" w:space="0" w:color="auto"/>
                <w:bottom w:val="none" w:sz="0" w:space="0" w:color="auto"/>
                <w:right w:val="none" w:sz="0" w:space="0" w:color="auto"/>
              </w:divBdr>
              <w:divsChild>
                <w:div w:id="75100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256082">
      <w:bodyDiv w:val="1"/>
      <w:marLeft w:val="0"/>
      <w:marRight w:val="0"/>
      <w:marTop w:val="0"/>
      <w:marBottom w:val="0"/>
      <w:divBdr>
        <w:top w:val="none" w:sz="0" w:space="0" w:color="auto"/>
        <w:left w:val="none" w:sz="0" w:space="0" w:color="auto"/>
        <w:bottom w:val="none" w:sz="0" w:space="0" w:color="auto"/>
        <w:right w:val="none" w:sz="0" w:space="0" w:color="auto"/>
      </w:divBdr>
    </w:div>
    <w:div w:id="164142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enedu.ru/course/spbu/BUS_VALUE/?session=self_paced_2022"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enedu.ru/course/hse/AIPP/?session=2022" TargetMode="External"/><Relationship Id="rId17" Type="http://schemas.openxmlformats.org/officeDocument/2006/relationships/hyperlink" Target="http://www.skrin.ru/" TargetMode="Externa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edu.ru/course/spbu/REGFIN/?session=self_paced_2023" TargetMode="External"/><Relationship Id="rId5" Type="http://schemas.openxmlformats.org/officeDocument/2006/relationships/numbering" Target="numbering.xml"/><Relationship Id="rId15" Type="http://schemas.openxmlformats.org/officeDocument/2006/relationships/hyperlink" Target="https://openedu.ru/course/spbu/ORGCHANGE/?session=self_paced_202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enedu.ru/course/spbu/VALUE_MNG/?session=self_paced_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7AF9F-9833-459C-B070-127E4F451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30</Pages>
  <Words>7397</Words>
  <Characters>42169</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11</cp:revision>
  <cp:lastPrinted>2024-03-03T20:09:00Z</cp:lastPrinted>
  <dcterms:created xsi:type="dcterms:W3CDTF">2024-05-18T23:17:00Z</dcterms:created>
  <dcterms:modified xsi:type="dcterms:W3CDTF">2024-06-07T07:31:00Z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